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E5658B" w:rsidRDefault="00876A7B"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Types of markets</w:t>
      </w:r>
    </w:p>
    <w:p w:rsidR="003001BC" w:rsidRPr="00CD4AAC" w:rsidRDefault="00F20389"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Name </w:t>
      </w:r>
    </w:p>
    <w:p w:rsidR="00BF00DD" w:rsidRDefault="003001BC" w:rsidP="00976943">
      <w:pPr>
        <w:spacing w:line="480" w:lineRule="auto"/>
        <w:jc w:val="center"/>
        <w:rPr>
          <w:rFonts w:ascii="Times New Roman" w:hAnsi="Times New Roman" w:cs="Times New Roman"/>
          <w:sz w:val="24"/>
          <w:szCs w:val="24"/>
        </w:rPr>
      </w:pPr>
      <w:r>
        <w:rPr>
          <w:rFonts w:ascii="Times New Roman" w:hAnsi="Times New Roman" w:cs="Times New Roman"/>
          <w:sz w:val="24"/>
          <w:szCs w:val="24"/>
        </w:rPr>
        <w:t>2019</w:t>
      </w:r>
    </w:p>
    <w:p w:rsidR="00976943" w:rsidRPr="00CD4AAC" w:rsidRDefault="00976943" w:rsidP="00976943">
      <w:pPr>
        <w:spacing w:line="480" w:lineRule="auto"/>
        <w:jc w:val="center"/>
        <w:rPr>
          <w:rFonts w:ascii="Times New Roman" w:hAnsi="Times New Roman" w:cs="Times New Roman"/>
          <w:b/>
          <w:sz w:val="24"/>
          <w:szCs w:val="24"/>
        </w:rPr>
      </w:pPr>
    </w:p>
    <w:p w:rsidR="00BF00DD" w:rsidRPr="00CD4AAC" w:rsidRDefault="00BF00DD" w:rsidP="00976943">
      <w:pPr>
        <w:spacing w:line="480" w:lineRule="auto"/>
        <w:rPr>
          <w:rFonts w:ascii="Times New Roman" w:hAnsi="Times New Roman" w:cs="Times New Roman"/>
          <w:b/>
          <w:sz w:val="24"/>
          <w:szCs w:val="24"/>
        </w:rPr>
      </w:pPr>
    </w:p>
    <w:p w:rsidR="00BF00DD" w:rsidRDefault="00BF00DD" w:rsidP="00976943">
      <w:pPr>
        <w:spacing w:line="480" w:lineRule="auto"/>
        <w:rPr>
          <w:rFonts w:ascii="Times New Roman" w:hAnsi="Times New Roman" w:cs="Times New Roman"/>
          <w:b/>
          <w:sz w:val="24"/>
          <w:szCs w:val="24"/>
        </w:rPr>
      </w:pPr>
    </w:p>
    <w:p w:rsidR="003001BC" w:rsidRDefault="003001BC" w:rsidP="00976943">
      <w:pPr>
        <w:spacing w:line="480" w:lineRule="auto"/>
        <w:rPr>
          <w:rFonts w:ascii="Times New Roman" w:hAnsi="Times New Roman" w:cs="Times New Roman"/>
          <w:b/>
          <w:sz w:val="24"/>
          <w:szCs w:val="24"/>
        </w:rPr>
      </w:pPr>
    </w:p>
    <w:p w:rsidR="003001BC" w:rsidRDefault="003001BC" w:rsidP="00976943">
      <w:pPr>
        <w:spacing w:line="480" w:lineRule="auto"/>
        <w:rPr>
          <w:rFonts w:ascii="Times New Roman" w:hAnsi="Times New Roman" w:cs="Times New Roman"/>
          <w:b/>
          <w:sz w:val="24"/>
          <w:szCs w:val="24"/>
        </w:rPr>
      </w:pPr>
    </w:p>
    <w:p w:rsidR="003001BC" w:rsidRDefault="003001BC" w:rsidP="003001BC">
      <w:pPr>
        <w:spacing w:line="480" w:lineRule="auto"/>
        <w:ind w:left="720" w:hanging="720"/>
        <w:rPr>
          <w:rFonts w:ascii="Times New Roman" w:hAnsi="Times New Roman" w:cs="Times New Roman"/>
          <w:sz w:val="24"/>
          <w:szCs w:val="24"/>
        </w:rPr>
      </w:pPr>
    </w:p>
    <w:p w:rsidR="00703C6D" w:rsidRDefault="00703C6D" w:rsidP="003001BC">
      <w:pPr>
        <w:spacing w:line="480" w:lineRule="auto"/>
        <w:ind w:left="720" w:hanging="720"/>
        <w:rPr>
          <w:rFonts w:ascii="Times New Roman" w:hAnsi="Times New Roman" w:cs="Times New Roman"/>
          <w:sz w:val="24"/>
          <w:szCs w:val="24"/>
        </w:rPr>
      </w:pPr>
    </w:p>
    <w:p w:rsidR="000B0A65" w:rsidRDefault="008319CA" w:rsidP="00F2038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Introduction </w:t>
      </w:r>
    </w:p>
    <w:p w:rsidR="008319CA" w:rsidRPr="00E36D7A" w:rsidRDefault="008319CA" w:rsidP="00E36D7A">
      <w:pPr>
        <w:spacing w:line="480" w:lineRule="auto"/>
        <w:ind w:firstLine="720"/>
        <w:rPr>
          <w:rFonts w:ascii="Times New Roman" w:hAnsi="Times New Roman" w:cs="Times New Roman"/>
          <w:sz w:val="24"/>
          <w:szCs w:val="24"/>
        </w:rPr>
      </w:pPr>
      <w:r w:rsidRPr="00E36D7A">
        <w:rPr>
          <w:rFonts w:ascii="Times New Roman" w:hAnsi="Times New Roman" w:cs="Times New Roman"/>
          <w:sz w:val="24"/>
          <w:szCs w:val="24"/>
        </w:rPr>
        <w:t>There ar</w:t>
      </w:r>
      <w:r w:rsidR="00E36D7A">
        <w:rPr>
          <w:rFonts w:ascii="Times New Roman" w:hAnsi="Times New Roman" w:cs="Times New Roman"/>
          <w:sz w:val="24"/>
          <w:szCs w:val="24"/>
        </w:rPr>
        <w:t xml:space="preserve">e different types of markets which can be found in different market structures. The four basic markets that are basically found in these market areas include monopoly, oligopoly, perfect competition and monopolistic composition. Economists urge that these market exist in reality but others are just theoretical constructs and illustrate how firm’s decision making is affected. It is also important to understand what makes any of the above market structure. There are a number of characteristics which determine the type of market structure. For example, the number and the nature of the markets sellers. Each market sellers have their own characteristics which influence the market structure. A good example is the oligopoly market which have a single seller </w:t>
      </w:r>
      <w:r w:rsidR="00D840BE">
        <w:rPr>
          <w:rFonts w:ascii="Times New Roman" w:hAnsi="Times New Roman" w:cs="Times New Roman"/>
          <w:sz w:val="24"/>
          <w:szCs w:val="24"/>
        </w:rPr>
        <w:t xml:space="preserve">in </w:t>
      </w:r>
      <w:r w:rsidR="00E36D7A">
        <w:rPr>
          <w:rFonts w:ascii="Times New Roman" w:hAnsi="Times New Roman" w:cs="Times New Roman"/>
          <w:sz w:val="24"/>
          <w:szCs w:val="24"/>
        </w:rPr>
        <w:t>th</w:t>
      </w:r>
      <w:r w:rsidR="00D840BE">
        <w:rPr>
          <w:rFonts w:ascii="Times New Roman" w:hAnsi="Times New Roman" w:cs="Times New Roman"/>
          <w:sz w:val="24"/>
          <w:szCs w:val="24"/>
        </w:rPr>
        <w:t>e</w:t>
      </w:r>
      <w:r w:rsidR="00E36D7A">
        <w:rPr>
          <w:rFonts w:ascii="Times New Roman" w:hAnsi="Times New Roman" w:cs="Times New Roman"/>
          <w:sz w:val="24"/>
          <w:szCs w:val="24"/>
        </w:rPr>
        <w:t xml:space="preserve"> market. The number of buyers and </w:t>
      </w:r>
      <w:r w:rsidR="00E25F67">
        <w:rPr>
          <w:rFonts w:ascii="Times New Roman" w:hAnsi="Times New Roman" w:cs="Times New Roman"/>
          <w:sz w:val="24"/>
          <w:szCs w:val="24"/>
        </w:rPr>
        <w:t>the nature of buyers influences the bargaining power as well as the market structure. The nature of the product also determine the market structure and the products available in the market. The economies of scale in production industry also define the market structure. Finally, the entry and exit points in the market determine the freedom of the buyers and sellers in the market</w:t>
      </w:r>
      <w:r w:rsidR="00BD33F5">
        <w:rPr>
          <w:rFonts w:ascii="Times New Roman" w:hAnsi="Times New Roman" w:cs="Times New Roman"/>
          <w:sz w:val="24"/>
          <w:szCs w:val="24"/>
        </w:rPr>
        <w:t xml:space="preserve"> (</w:t>
      </w:r>
      <w:r w:rsidR="00BD33F5">
        <w:rPr>
          <w:rFonts w:ascii="Times New Roman" w:hAnsi="Times New Roman" w:cs="Times New Roman" w:hint="eastAsia"/>
          <w:sz w:val="24"/>
          <w:szCs w:val="24"/>
        </w:rPr>
        <w:t>Tepper, &amp; Hearn, 2019</w:t>
      </w:r>
      <w:r w:rsidR="00BD33F5">
        <w:rPr>
          <w:rFonts w:ascii="Times New Roman" w:hAnsi="Times New Roman" w:cs="Times New Roman"/>
          <w:sz w:val="24"/>
          <w:szCs w:val="24"/>
        </w:rPr>
        <w:t>)</w:t>
      </w:r>
      <w:r w:rsidR="00E25F67">
        <w:rPr>
          <w:rFonts w:ascii="Times New Roman" w:hAnsi="Times New Roman" w:cs="Times New Roman"/>
          <w:sz w:val="24"/>
          <w:szCs w:val="24"/>
        </w:rPr>
        <w:t>.</w:t>
      </w:r>
    </w:p>
    <w:p w:rsidR="0067521D" w:rsidRPr="0067521D" w:rsidRDefault="008319CA" w:rsidP="0067521D">
      <w:pPr>
        <w:spacing w:line="480" w:lineRule="auto"/>
        <w:rPr>
          <w:rFonts w:ascii="Times New Roman" w:hAnsi="Times New Roman" w:cs="Times New Roman"/>
          <w:b/>
          <w:sz w:val="24"/>
          <w:szCs w:val="24"/>
        </w:rPr>
      </w:pPr>
      <w:r>
        <w:rPr>
          <w:rFonts w:ascii="Times New Roman" w:hAnsi="Times New Roman" w:cs="Times New Roman"/>
          <w:b/>
          <w:sz w:val="24"/>
          <w:szCs w:val="24"/>
        </w:rPr>
        <w:t>Background</w:t>
      </w:r>
    </w:p>
    <w:p w:rsidR="00E25F67" w:rsidRDefault="00E25F67" w:rsidP="00F2038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Oligopoly </w:t>
      </w:r>
    </w:p>
    <w:p w:rsidR="00E25F67" w:rsidRDefault="00745C7C" w:rsidP="00F2038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market structure involves a small number of firms which compete against the other. The following are characteristics of oligopolistic markets.</w:t>
      </w:r>
    </w:p>
    <w:p w:rsidR="00745C7C" w:rsidRDefault="00745C7C" w:rsidP="00745C7C">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firms are the price determinants </w:t>
      </w:r>
    </w:p>
    <w:p w:rsidR="00745C7C" w:rsidRDefault="00745C7C" w:rsidP="00745C7C">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When the firms act all the other players in the market follow the same</w:t>
      </w:r>
    </w:p>
    <w:p w:rsidR="00745C7C" w:rsidRDefault="00745C7C" w:rsidP="00745C7C">
      <w:pPr>
        <w:pStyle w:val="ListParagraph"/>
        <w:numPr>
          <w:ilvl w:val="0"/>
          <w:numId w:val="38"/>
        </w:numPr>
        <w:spacing w:line="480" w:lineRule="auto"/>
        <w:rPr>
          <w:rFonts w:ascii="Times New Roman" w:hAnsi="Times New Roman" w:cs="Times New Roman"/>
          <w:sz w:val="24"/>
          <w:szCs w:val="24"/>
        </w:rPr>
      </w:pPr>
      <w:r>
        <w:rPr>
          <w:rFonts w:ascii="Times New Roman" w:hAnsi="Times New Roman" w:cs="Times New Roman"/>
          <w:sz w:val="24"/>
          <w:szCs w:val="24"/>
        </w:rPr>
        <w:t>Large sellers dominate the market and they compete against each other</w:t>
      </w:r>
    </w:p>
    <w:p w:rsidR="00745C7C" w:rsidRDefault="00745C7C" w:rsidP="00745C7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following are examples of oligopolistic markets or players</w:t>
      </w:r>
    </w:p>
    <w:p w:rsidR="00745C7C" w:rsidRPr="00745C7C" w:rsidRDefault="00745C7C" w:rsidP="00745C7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Pr="00D840BE">
        <w:rPr>
          <w:rFonts w:ascii="Times New Roman" w:hAnsi="Times New Roman" w:cs="Times New Roman"/>
          <w:noProof/>
          <w:sz w:val="24"/>
          <w:szCs w:val="24"/>
        </w:rPr>
        <w:t>sport</w:t>
      </w:r>
      <w:r w:rsidR="00D840BE" w:rsidRPr="00D840BE">
        <w:rPr>
          <w:rFonts w:ascii="Times New Roman" w:hAnsi="Times New Roman" w:cs="Times New Roman"/>
          <w:noProof/>
          <w:sz w:val="24"/>
          <w:szCs w:val="24"/>
        </w:rPr>
        <w:t>s</w:t>
      </w:r>
      <w:r w:rsidRPr="00D840BE">
        <w:rPr>
          <w:rFonts w:ascii="Times New Roman" w:hAnsi="Times New Roman" w:cs="Times New Roman"/>
          <w:noProof/>
          <w:sz w:val="24"/>
          <w:szCs w:val="24"/>
        </w:rPr>
        <w:t>wear</w:t>
      </w:r>
      <w:r>
        <w:rPr>
          <w:rFonts w:ascii="Times New Roman" w:hAnsi="Times New Roman" w:cs="Times New Roman"/>
          <w:sz w:val="24"/>
          <w:szCs w:val="24"/>
        </w:rPr>
        <w:t xml:space="preserve"> market with players such as Umbro, Puma, Adidas, and Nike. </w:t>
      </w:r>
    </w:p>
    <w:p w:rsidR="00E25F67" w:rsidRDefault="00A265F3" w:rsidP="00F20389">
      <w:pPr>
        <w:spacing w:line="480" w:lineRule="auto"/>
        <w:rPr>
          <w:rFonts w:ascii="Times New Roman" w:hAnsi="Times New Roman" w:cs="Times New Roman"/>
          <w:b/>
          <w:sz w:val="24"/>
          <w:szCs w:val="24"/>
        </w:rPr>
      </w:pPr>
      <w:r>
        <w:rPr>
          <w:rFonts w:ascii="Times New Roman" w:hAnsi="Times New Roman" w:cs="Times New Roman"/>
          <w:b/>
          <w:sz w:val="24"/>
          <w:szCs w:val="24"/>
        </w:rPr>
        <w:t>Monopoly</w:t>
      </w:r>
      <w:r w:rsidR="00021866">
        <w:rPr>
          <w:rFonts w:ascii="Times New Roman" w:hAnsi="Times New Roman" w:cs="Times New Roman"/>
          <w:b/>
          <w:sz w:val="24"/>
          <w:szCs w:val="24"/>
        </w:rPr>
        <w:t xml:space="preserve"> </w:t>
      </w:r>
    </w:p>
    <w:p w:rsidR="004553C7" w:rsidRDefault="004553C7" w:rsidP="00021866">
      <w:pPr>
        <w:spacing w:line="480" w:lineRule="auto"/>
        <w:ind w:firstLine="720"/>
        <w:rPr>
          <w:rFonts w:ascii="Times New Roman" w:hAnsi="Times New Roman" w:cs="Times New Roman"/>
          <w:sz w:val="24"/>
          <w:szCs w:val="24"/>
        </w:rPr>
      </w:pPr>
      <w:r>
        <w:rPr>
          <w:rFonts w:ascii="Times New Roman" w:hAnsi="Times New Roman" w:cs="Times New Roman"/>
          <w:sz w:val="24"/>
          <w:szCs w:val="24"/>
        </w:rPr>
        <w:t>Monopoly market structure involves a single firm w</w:t>
      </w:r>
      <w:r w:rsidR="00B4084D">
        <w:rPr>
          <w:rFonts w:ascii="Times New Roman" w:hAnsi="Times New Roman" w:cs="Times New Roman"/>
          <w:sz w:val="24"/>
          <w:szCs w:val="24"/>
        </w:rPr>
        <w:t xml:space="preserve">hich controls the whole market. For example the telecommunication market. </w:t>
      </w:r>
    </w:p>
    <w:p w:rsidR="004553C7" w:rsidRDefault="004553C7" w:rsidP="004553C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market structure, the seller is one and has unique products. On th</w:t>
      </w:r>
      <w:r w:rsidR="00A265F3">
        <w:rPr>
          <w:rFonts w:ascii="Times New Roman" w:hAnsi="Times New Roman" w:cs="Times New Roman"/>
          <w:sz w:val="24"/>
          <w:szCs w:val="24"/>
        </w:rPr>
        <w:t>e</w:t>
      </w:r>
      <w:r>
        <w:rPr>
          <w:rFonts w:ascii="Times New Roman" w:hAnsi="Times New Roman" w:cs="Times New Roman"/>
          <w:sz w:val="24"/>
          <w:szCs w:val="24"/>
        </w:rPr>
        <w:t xml:space="preserve"> other hand, the market has a lot of barriers which bar the market entrants from getting into the market to bring competition. The barriers of the market can include </w:t>
      </w:r>
      <w:r w:rsidRPr="00D840BE">
        <w:rPr>
          <w:rFonts w:ascii="Times New Roman" w:hAnsi="Times New Roman" w:cs="Times New Roman"/>
          <w:noProof/>
          <w:sz w:val="24"/>
          <w:szCs w:val="24"/>
        </w:rPr>
        <w:t>government</w:t>
      </w:r>
      <w:r>
        <w:rPr>
          <w:rFonts w:ascii="Times New Roman" w:hAnsi="Times New Roman" w:cs="Times New Roman"/>
          <w:sz w:val="24"/>
          <w:szCs w:val="24"/>
        </w:rPr>
        <w:t xml:space="preserve"> regulations, the copyrights</w:t>
      </w:r>
      <w:r w:rsidR="00D840BE">
        <w:rPr>
          <w:rFonts w:ascii="Times New Roman" w:hAnsi="Times New Roman" w:cs="Times New Roman"/>
          <w:sz w:val="24"/>
          <w:szCs w:val="24"/>
        </w:rPr>
        <w:t>,</w:t>
      </w:r>
      <w:r>
        <w:rPr>
          <w:rFonts w:ascii="Times New Roman" w:hAnsi="Times New Roman" w:cs="Times New Roman"/>
          <w:sz w:val="24"/>
          <w:szCs w:val="24"/>
        </w:rPr>
        <w:t xml:space="preserve"> </w:t>
      </w:r>
      <w:r w:rsidRPr="00D840BE">
        <w:rPr>
          <w:rFonts w:ascii="Times New Roman" w:hAnsi="Times New Roman" w:cs="Times New Roman"/>
          <w:noProof/>
          <w:sz w:val="24"/>
          <w:szCs w:val="24"/>
        </w:rPr>
        <w:t>and</w:t>
      </w:r>
      <w:r>
        <w:rPr>
          <w:rFonts w:ascii="Times New Roman" w:hAnsi="Times New Roman" w:cs="Times New Roman"/>
          <w:sz w:val="24"/>
          <w:szCs w:val="24"/>
        </w:rPr>
        <w:t xml:space="preserve"> patents, economies of scale among many other characteristics. The following are examples of monopolistic markets where these businesses are dominant in the market include the </w:t>
      </w:r>
      <w:r w:rsidRPr="00D840BE">
        <w:rPr>
          <w:rFonts w:ascii="Times New Roman" w:hAnsi="Times New Roman" w:cs="Times New Roman"/>
          <w:noProof/>
          <w:sz w:val="24"/>
          <w:szCs w:val="24"/>
        </w:rPr>
        <w:t>hairdressing</w:t>
      </w:r>
      <w:r>
        <w:rPr>
          <w:rFonts w:ascii="Times New Roman" w:hAnsi="Times New Roman" w:cs="Times New Roman"/>
          <w:sz w:val="24"/>
          <w:szCs w:val="24"/>
        </w:rPr>
        <w:t xml:space="preserve"> industry, hotel and pubs, the restaurant business and the general specialist training. </w:t>
      </w:r>
      <w:r w:rsidR="00B4084D">
        <w:rPr>
          <w:rFonts w:ascii="Times New Roman" w:hAnsi="Times New Roman" w:cs="Times New Roman"/>
          <w:sz w:val="24"/>
          <w:szCs w:val="24"/>
        </w:rPr>
        <w:t>In the U.S the providers of utilities such as water, telecommunication</w:t>
      </w:r>
      <w:r w:rsidR="00D840BE">
        <w:rPr>
          <w:rFonts w:ascii="Times New Roman" w:hAnsi="Times New Roman" w:cs="Times New Roman"/>
          <w:sz w:val="24"/>
          <w:szCs w:val="24"/>
        </w:rPr>
        <w:t>,</w:t>
      </w:r>
      <w:r w:rsidR="00B4084D">
        <w:rPr>
          <w:rFonts w:ascii="Times New Roman" w:hAnsi="Times New Roman" w:cs="Times New Roman"/>
          <w:sz w:val="24"/>
          <w:szCs w:val="24"/>
        </w:rPr>
        <w:t xml:space="preserve"> </w:t>
      </w:r>
      <w:r w:rsidR="00B4084D" w:rsidRPr="00D840BE">
        <w:rPr>
          <w:rFonts w:ascii="Times New Roman" w:hAnsi="Times New Roman" w:cs="Times New Roman"/>
          <w:noProof/>
          <w:sz w:val="24"/>
          <w:szCs w:val="24"/>
        </w:rPr>
        <w:t>and</w:t>
      </w:r>
      <w:r w:rsidR="00B4084D">
        <w:rPr>
          <w:rFonts w:ascii="Times New Roman" w:hAnsi="Times New Roman" w:cs="Times New Roman"/>
          <w:sz w:val="24"/>
          <w:szCs w:val="24"/>
        </w:rPr>
        <w:t xml:space="preserve"> electricity are the players in the market. For example AT&amp;T. </w:t>
      </w:r>
    </w:p>
    <w:p w:rsidR="0067521D" w:rsidRDefault="0067521D" w:rsidP="004553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different types of monopoly that </w:t>
      </w:r>
      <w:r w:rsidRPr="00D840BE">
        <w:rPr>
          <w:rFonts w:ascii="Times New Roman" w:hAnsi="Times New Roman" w:cs="Times New Roman"/>
          <w:noProof/>
          <w:sz w:val="24"/>
          <w:szCs w:val="24"/>
        </w:rPr>
        <w:t>exist</w:t>
      </w:r>
      <w:r>
        <w:rPr>
          <w:rFonts w:ascii="Times New Roman" w:hAnsi="Times New Roman" w:cs="Times New Roman"/>
          <w:sz w:val="24"/>
          <w:szCs w:val="24"/>
        </w:rPr>
        <w:t xml:space="preserve"> in the market. They include;</w:t>
      </w:r>
    </w:p>
    <w:p w:rsidR="0067521D" w:rsidRDefault="0067521D" w:rsidP="0067521D">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 xml:space="preserve">Natural monopoly whereby the cost of production is low and a single firm is responsible for the production </w:t>
      </w:r>
    </w:p>
    <w:p w:rsidR="0067521D" w:rsidRDefault="0067521D" w:rsidP="0067521D">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 xml:space="preserve">Government monopoly which is owned and controlled by the government </w:t>
      </w:r>
    </w:p>
    <w:p w:rsidR="0067521D" w:rsidRDefault="0067521D" w:rsidP="0067521D">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geographic monopoly involves </w:t>
      </w:r>
      <w:r w:rsidR="00D840BE">
        <w:rPr>
          <w:rFonts w:ascii="Times New Roman" w:hAnsi="Times New Roman" w:cs="Times New Roman"/>
          <w:sz w:val="24"/>
          <w:szCs w:val="24"/>
        </w:rPr>
        <w:t xml:space="preserve">the </w:t>
      </w:r>
      <w:r w:rsidRPr="00D840BE">
        <w:rPr>
          <w:rFonts w:ascii="Times New Roman" w:hAnsi="Times New Roman" w:cs="Times New Roman"/>
          <w:noProof/>
          <w:sz w:val="24"/>
          <w:szCs w:val="24"/>
        </w:rPr>
        <w:t>absence</w:t>
      </w:r>
      <w:r>
        <w:rPr>
          <w:rFonts w:ascii="Times New Roman" w:hAnsi="Times New Roman" w:cs="Times New Roman"/>
          <w:sz w:val="24"/>
          <w:szCs w:val="24"/>
        </w:rPr>
        <w:t xml:space="preserve"> of sellers in given market structures</w:t>
      </w:r>
    </w:p>
    <w:p w:rsidR="0067521D" w:rsidRPr="0067521D" w:rsidRDefault="0067521D" w:rsidP="0067521D">
      <w:pPr>
        <w:pStyle w:val="ListParagraph"/>
        <w:numPr>
          <w:ilvl w:val="0"/>
          <w:numId w:val="37"/>
        </w:numPr>
        <w:spacing w:line="480" w:lineRule="auto"/>
        <w:rPr>
          <w:rFonts w:ascii="Times New Roman" w:hAnsi="Times New Roman" w:cs="Times New Roman"/>
          <w:sz w:val="24"/>
          <w:szCs w:val="24"/>
        </w:rPr>
      </w:pPr>
      <w:r w:rsidRPr="00D840BE">
        <w:rPr>
          <w:rFonts w:ascii="Times New Roman" w:hAnsi="Times New Roman" w:cs="Times New Roman"/>
          <w:noProof/>
          <w:sz w:val="24"/>
          <w:szCs w:val="24"/>
        </w:rPr>
        <w:t>T</w:t>
      </w:r>
      <w:r w:rsidR="00D840BE">
        <w:rPr>
          <w:rFonts w:ascii="Times New Roman" w:hAnsi="Times New Roman" w:cs="Times New Roman"/>
          <w:noProof/>
          <w:sz w:val="24"/>
          <w:szCs w:val="24"/>
        </w:rPr>
        <w:t>he t</w:t>
      </w:r>
      <w:r w:rsidRPr="00D840BE">
        <w:rPr>
          <w:rFonts w:ascii="Times New Roman" w:hAnsi="Times New Roman" w:cs="Times New Roman"/>
          <w:noProof/>
          <w:sz w:val="24"/>
          <w:szCs w:val="24"/>
        </w:rPr>
        <w:t>echnological</w:t>
      </w:r>
      <w:r>
        <w:rPr>
          <w:rFonts w:ascii="Times New Roman" w:hAnsi="Times New Roman" w:cs="Times New Roman"/>
          <w:sz w:val="24"/>
          <w:szCs w:val="24"/>
        </w:rPr>
        <w:t xml:space="preserve"> monopoly which is controlled and owned by the manufacturing industry.</w:t>
      </w:r>
    </w:p>
    <w:p w:rsidR="00E25F67" w:rsidRDefault="00E25F67" w:rsidP="00F2038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Perfect competition </w:t>
      </w:r>
    </w:p>
    <w:p w:rsidR="008319CA" w:rsidRPr="0067521D" w:rsidRDefault="0067521D" w:rsidP="0067521D">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perfect competition market is a market structure which has many small firms operating against one another with products which are homogenous. The market has the following characteristics which define it. </w:t>
      </w:r>
      <w:r w:rsidRPr="0067521D">
        <w:rPr>
          <w:rFonts w:ascii="Times New Roman" w:hAnsi="Times New Roman" w:cs="Times New Roman"/>
          <w:sz w:val="24"/>
          <w:szCs w:val="24"/>
        </w:rPr>
        <w:t>The firms have no hand in the price of products in the market because the production of each firm is insignificant to the market</w:t>
      </w:r>
      <w:r w:rsidRPr="0067521D">
        <w:rPr>
          <w:rFonts w:ascii="Times New Roman" w:hAnsi="Times New Roman" w:cs="Times New Roman"/>
          <w:sz w:val="24"/>
          <w:szCs w:val="24"/>
        </w:rPr>
        <w:t xml:space="preserve">. </w:t>
      </w:r>
      <w:r w:rsidRPr="0067521D">
        <w:rPr>
          <w:rFonts w:ascii="Times New Roman" w:hAnsi="Times New Roman" w:cs="Times New Roman"/>
          <w:sz w:val="24"/>
          <w:szCs w:val="24"/>
        </w:rPr>
        <w:t>The market sellers take to the market identical products or services</w:t>
      </w:r>
      <w:r w:rsidRPr="0067521D">
        <w:rPr>
          <w:rFonts w:ascii="Times New Roman" w:hAnsi="Times New Roman" w:cs="Times New Roman"/>
          <w:sz w:val="24"/>
          <w:szCs w:val="24"/>
        </w:rPr>
        <w:t xml:space="preserve">. </w:t>
      </w:r>
      <w:r w:rsidR="00E25F67" w:rsidRPr="0067521D">
        <w:rPr>
          <w:rFonts w:ascii="Times New Roman" w:hAnsi="Times New Roman" w:cs="Times New Roman"/>
          <w:sz w:val="24"/>
          <w:szCs w:val="24"/>
        </w:rPr>
        <w:t>The market competition market structure involves the large and the small firms which are competing for with homogeneous products. The following are characteristics of the market</w:t>
      </w:r>
    </w:p>
    <w:p w:rsidR="00E25F67" w:rsidRDefault="00E25F67" w:rsidP="00E25F67">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The sellers sell identical products</w:t>
      </w:r>
    </w:p>
    <w:p w:rsidR="00E25F67" w:rsidRDefault="00E25F67" w:rsidP="00E25F67">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firms do not have a direct influence </w:t>
      </w:r>
      <w:r w:rsidRPr="00D840BE">
        <w:rPr>
          <w:rFonts w:ascii="Times New Roman" w:hAnsi="Times New Roman" w:cs="Times New Roman"/>
          <w:noProof/>
          <w:sz w:val="24"/>
          <w:szCs w:val="24"/>
        </w:rPr>
        <w:t>o</w:t>
      </w:r>
      <w:r w:rsidR="00D840BE">
        <w:rPr>
          <w:rFonts w:ascii="Times New Roman" w:hAnsi="Times New Roman" w:cs="Times New Roman"/>
          <w:noProof/>
          <w:sz w:val="24"/>
          <w:szCs w:val="24"/>
        </w:rPr>
        <w:t>n</w:t>
      </w:r>
      <w:r>
        <w:rPr>
          <w:rFonts w:ascii="Times New Roman" w:hAnsi="Times New Roman" w:cs="Times New Roman"/>
          <w:sz w:val="24"/>
          <w:szCs w:val="24"/>
        </w:rPr>
        <w:t xml:space="preserve"> the </w:t>
      </w:r>
      <w:r w:rsidR="004553C7">
        <w:rPr>
          <w:rFonts w:ascii="Times New Roman" w:hAnsi="Times New Roman" w:cs="Times New Roman"/>
          <w:sz w:val="24"/>
          <w:szCs w:val="24"/>
        </w:rPr>
        <w:t>price of products in the</w:t>
      </w:r>
      <w:r>
        <w:rPr>
          <w:rFonts w:ascii="Times New Roman" w:hAnsi="Times New Roman" w:cs="Times New Roman"/>
          <w:sz w:val="24"/>
          <w:szCs w:val="24"/>
        </w:rPr>
        <w:t xml:space="preserve"> market</w:t>
      </w:r>
    </w:p>
    <w:p w:rsidR="004553C7" w:rsidRDefault="004553C7" w:rsidP="00E25F67">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individual </w:t>
      </w:r>
      <w:r w:rsidR="00D840BE">
        <w:rPr>
          <w:rFonts w:ascii="Times New Roman" w:hAnsi="Times New Roman" w:cs="Times New Roman"/>
          <w:noProof/>
          <w:sz w:val="24"/>
          <w:szCs w:val="24"/>
        </w:rPr>
        <w:t>firm's</w:t>
      </w:r>
      <w:r>
        <w:rPr>
          <w:rFonts w:ascii="Times New Roman" w:hAnsi="Times New Roman" w:cs="Times New Roman"/>
          <w:sz w:val="24"/>
          <w:szCs w:val="24"/>
        </w:rPr>
        <w:t xml:space="preserve"> production affects the entire market</w:t>
      </w:r>
    </w:p>
    <w:p w:rsidR="004553C7" w:rsidRDefault="004553C7" w:rsidP="00E25F67">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firm’s product </w:t>
      </w:r>
      <w:r w:rsidRPr="00D840BE">
        <w:rPr>
          <w:rFonts w:ascii="Times New Roman" w:hAnsi="Times New Roman" w:cs="Times New Roman"/>
          <w:noProof/>
          <w:sz w:val="24"/>
          <w:szCs w:val="24"/>
        </w:rPr>
        <w:t>ha</w:t>
      </w:r>
      <w:r w:rsidR="00D840BE">
        <w:rPr>
          <w:rFonts w:ascii="Times New Roman" w:hAnsi="Times New Roman" w:cs="Times New Roman"/>
          <w:noProof/>
          <w:sz w:val="24"/>
          <w:szCs w:val="24"/>
        </w:rPr>
        <w:t>s</w:t>
      </w:r>
      <w:r>
        <w:rPr>
          <w:rFonts w:ascii="Times New Roman" w:hAnsi="Times New Roman" w:cs="Times New Roman"/>
          <w:sz w:val="24"/>
          <w:szCs w:val="24"/>
        </w:rPr>
        <w:t xml:space="preserve"> </w:t>
      </w:r>
      <w:r w:rsidR="00D840BE">
        <w:rPr>
          <w:rFonts w:ascii="Times New Roman" w:hAnsi="Times New Roman" w:cs="Times New Roman"/>
          <w:sz w:val="24"/>
          <w:szCs w:val="24"/>
        </w:rPr>
        <w:t xml:space="preserve">an </w:t>
      </w:r>
      <w:r w:rsidRPr="00D840BE">
        <w:rPr>
          <w:rFonts w:ascii="Times New Roman" w:hAnsi="Times New Roman" w:cs="Times New Roman"/>
          <w:noProof/>
          <w:sz w:val="24"/>
          <w:szCs w:val="24"/>
        </w:rPr>
        <w:t>elastic</w:t>
      </w:r>
      <w:r>
        <w:rPr>
          <w:rFonts w:ascii="Times New Roman" w:hAnsi="Times New Roman" w:cs="Times New Roman"/>
          <w:sz w:val="24"/>
          <w:szCs w:val="24"/>
        </w:rPr>
        <w:t xml:space="preserve"> demand</w:t>
      </w:r>
    </w:p>
    <w:p w:rsidR="004553C7" w:rsidRDefault="004553C7" w:rsidP="00E25F67">
      <w:pPr>
        <w:pStyle w:val="ListParagraph"/>
        <w:numPr>
          <w:ilvl w:val="0"/>
          <w:numId w:val="35"/>
        </w:numPr>
        <w:spacing w:line="480" w:lineRule="auto"/>
        <w:rPr>
          <w:rFonts w:ascii="Times New Roman" w:hAnsi="Times New Roman" w:cs="Times New Roman"/>
          <w:sz w:val="24"/>
          <w:szCs w:val="24"/>
        </w:rPr>
      </w:pPr>
      <w:r w:rsidRPr="00D840BE">
        <w:rPr>
          <w:rFonts w:ascii="Times New Roman" w:hAnsi="Times New Roman" w:cs="Times New Roman"/>
          <w:noProof/>
          <w:sz w:val="24"/>
          <w:szCs w:val="24"/>
        </w:rPr>
        <w:t>Both</w:t>
      </w:r>
      <w:r>
        <w:rPr>
          <w:rFonts w:ascii="Times New Roman" w:hAnsi="Times New Roman" w:cs="Times New Roman"/>
          <w:sz w:val="24"/>
          <w:szCs w:val="24"/>
        </w:rPr>
        <w:t xml:space="preserve"> the buyer and the seller act independently </w:t>
      </w:r>
    </w:p>
    <w:p w:rsidR="004553C7" w:rsidRDefault="004553C7" w:rsidP="00E25F67">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The competitors are free to enter or exit the market</w:t>
      </w:r>
    </w:p>
    <w:p w:rsidR="004553C7" w:rsidRDefault="004553C7" w:rsidP="004553C7">
      <w:pPr>
        <w:pStyle w:val="ListParagraph"/>
        <w:numPr>
          <w:ilvl w:val="0"/>
          <w:numId w:val="35"/>
        </w:numPr>
        <w:spacing w:line="480" w:lineRule="auto"/>
        <w:rPr>
          <w:rFonts w:ascii="Times New Roman" w:hAnsi="Times New Roman" w:cs="Times New Roman"/>
          <w:sz w:val="24"/>
          <w:szCs w:val="24"/>
        </w:rPr>
      </w:pPr>
      <w:r>
        <w:rPr>
          <w:rFonts w:ascii="Times New Roman" w:hAnsi="Times New Roman" w:cs="Times New Roman"/>
          <w:sz w:val="24"/>
          <w:szCs w:val="24"/>
        </w:rPr>
        <w:t>The buyers and sellers are large in number</w:t>
      </w:r>
    </w:p>
    <w:p w:rsidR="004553C7" w:rsidRPr="004553C7" w:rsidRDefault="004553C7" w:rsidP="004553C7">
      <w:pPr>
        <w:spacing w:line="480" w:lineRule="auto"/>
        <w:rPr>
          <w:rFonts w:ascii="Times New Roman" w:hAnsi="Times New Roman" w:cs="Times New Roman"/>
          <w:sz w:val="24"/>
          <w:szCs w:val="24"/>
        </w:rPr>
      </w:pPr>
      <w:r w:rsidRPr="004553C7">
        <w:rPr>
          <w:rFonts w:ascii="Times New Roman" w:hAnsi="Times New Roman" w:cs="Times New Roman"/>
          <w:sz w:val="24"/>
          <w:szCs w:val="24"/>
        </w:rPr>
        <w:t>The following are examples of perfect competition markets</w:t>
      </w:r>
    </w:p>
    <w:p w:rsidR="004553C7" w:rsidRDefault="004553C7" w:rsidP="004553C7">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Plumping, grocery retailers, dry cleaner business and local vegetable farmers. </w:t>
      </w:r>
    </w:p>
    <w:p w:rsidR="00745C7C" w:rsidRPr="00A265F3" w:rsidRDefault="00A265F3" w:rsidP="00745C7C">
      <w:pPr>
        <w:spacing w:line="480" w:lineRule="auto"/>
        <w:rPr>
          <w:rFonts w:ascii="Times New Roman" w:hAnsi="Times New Roman" w:cs="Times New Roman"/>
          <w:b/>
          <w:sz w:val="24"/>
          <w:szCs w:val="24"/>
        </w:rPr>
      </w:pPr>
      <w:r w:rsidRPr="00A265F3">
        <w:rPr>
          <w:rFonts w:ascii="Times New Roman" w:hAnsi="Times New Roman" w:cs="Times New Roman"/>
          <w:b/>
          <w:sz w:val="24"/>
          <w:szCs w:val="24"/>
        </w:rPr>
        <w:t xml:space="preserve">Monopolistic competition </w:t>
      </w:r>
    </w:p>
    <w:p w:rsidR="00A265F3" w:rsidRDefault="00A265F3" w:rsidP="00745C7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market structure has a large number of firms which compete with each other using differentiated services or products. The following are characteristics of monopolistic competition.</w:t>
      </w:r>
    </w:p>
    <w:p w:rsidR="00A265F3" w:rsidRDefault="00A265F3" w:rsidP="00A265F3">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The products are differentiated</w:t>
      </w:r>
      <w:bookmarkStart w:id="0" w:name="_GoBack"/>
      <w:bookmarkEnd w:id="0"/>
    </w:p>
    <w:p w:rsidR="00A265F3" w:rsidRDefault="00A265F3" w:rsidP="00A265F3">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The businesses are free to enter and exit the market</w:t>
      </w:r>
    </w:p>
    <w:p w:rsidR="00A265F3" w:rsidRDefault="00A265F3" w:rsidP="00A265F3">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environment is perfect for the competition </w:t>
      </w:r>
    </w:p>
    <w:p w:rsidR="00A265F3" w:rsidRDefault="00A265F3" w:rsidP="00A265F3">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The firms have quality products with competitive marketing strategies</w:t>
      </w:r>
    </w:p>
    <w:p w:rsidR="00A265F3" w:rsidRPr="00A265F3" w:rsidRDefault="00A265F3" w:rsidP="00A265F3">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large number of competing firms </w:t>
      </w:r>
    </w:p>
    <w:p w:rsidR="00A265F3" w:rsidRPr="00017280" w:rsidRDefault="00017280" w:rsidP="000172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Good examples of monopolistic competition </w:t>
      </w:r>
      <w:r w:rsidR="00D840BE">
        <w:rPr>
          <w:rFonts w:ascii="Times New Roman" w:hAnsi="Times New Roman" w:cs="Times New Roman"/>
          <w:noProof/>
          <w:sz w:val="24"/>
          <w:szCs w:val="24"/>
        </w:rPr>
        <w:t>are</w:t>
      </w:r>
      <w:r>
        <w:rPr>
          <w:rFonts w:ascii="Times New Roman" w:hAnsi="Times New Roman" w:cs="Times New Roman"/>
          <w:sz w:val="24"/>
          <w:szCs w:val="24"/>
        </w:rPr>
        <w:t xml:space="preserve"> the cereal market. For example</w:t>
      </w:r>
      <w:r w:rsidR="00BD33F5">
        <w:rPr>
          <w:rFonts w:ascii="Times New Roman" w:hAnsi="Times New Roman" w:cs="Times New Roman"/>
          <w:sz w:val="24"/>
          <w:szCs w:val="24"/>
        </w:rPr>
        <w:t xml:space="preserve">, Lucky Charms, Apple Jacks </w:t>
      </w:r>
      <w:r w:rsidR="00BD33F5" w:rsidRPr="00D840BE">
        <w:rPr>
          <w:rFonts w:ascii="Times New Roman" w:hAnsi="Times New Roman" w:cs="Times New Roman"/>
          <w:noProof/>
          <w:sz w:val="24"/>
          <w:szCs w:val="24"/>
        </w:rPr>
        <w:t>etc</w:t>
      </w:r>
      <w:r w:rsidR="00BD33F5">
        <w:rPr>
          <w:rFonts w:ascii="Times New Roman" w:hAnsi="Times New Roman" w:cs="Times New Roman"/>
          <w:sz w:val="24"/>
          <w:szCs w:val="24"/>
        </w:rPr>
        <w:t xml:space="preserve"> (</w:t>
      </w:r>
      <w:r w:rsidR="00BD33F5" w:rsidRPr="00BD33F5">
        <w:rPr>
          <w:rFonts w:ascii="Times New Roman" w:hAnsi="Times New Roman" w:cs="Times New Roman" w:hint="eastAsia"/>
          <w:sz w:val="24"/>
          <w:szCs w:val="24"/>
        </w:rPr>
        <w:t>Hirs</w:t>
      </w:r>
      <w:r w:rsidR="00BD33F5">
        <w:rPr>
          <w:rFonts w:ascii="Times New Roman" w:hAnsi="Times New Roman" w:cs="Times New Roman" w:hint="eastAsia"/>
          <w:sz w:val="24"/>
          <w:szCs w:val="24"/>
        </w:rPr>
        <w:t>chey, &amp; Bentzen, (2016</w:t>
      </w:r>
      <w:r w:rsidR="00BD33F5">
        <w:rPr>
          <w:rFonts w:ascii="Times New Roman" w:hAnsi="Times New Roman" w:cs="Times New Roman"/>
          <w:sz w:val="24"/>
          <w:szCs w:val="24"/>
        </w:rPr>
        <w:t>).</w:t>
      </w:r>
      <w:r>
        <w:rPr>
          <w:rFonts w:ascii="Times New Roman" w:hAnsi="Times New Roman" w:cs="Times New Roman"/>
          <w:sz w:val="24"/>
          <w:szCs w:val="24"/>
        </w:rPr>
        <w:t xml:space="preserve"> </w:t>
      </w:r>
    </w:p>
    <w:p w:rsidR="008319CA" w:rsidRDefault="008319CA" w:rsidP="00F20389">
      <w:pPr>
        <w:spacing w:line="480" w:lineRule="auto"/>
        <w:rPr>
          <w:rFonts w:ascii="Times New Roman" w:hAnsi="Times New Roman" w:cs="Times New Roman"/>
          <w:b/>
          <w:sz w:val="24"/>
          <w:szCs w:val="24"/>
        </w:rPr>
      </w:pPr>
      <w:r>
        <w:rPr>
          <w:rFonts w:ascii="Times New Roman" w:hAnsi="Times New Roman" w:cs="Times New Roman"/>
          <w:b/>
          <w:sz w:val="24"/>
          <w:szCs w:val="24"/>
        </w:rPr>
        <w:t>Real work examples</w:t>
      </w:r>
    </w:p>
    <w:p w:rsidR="008319CA" w:rsidRDefault="003E4070" w:rsidP="00F20389">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3E4070">
        <w:rPr>
          <w:rFonts w:ascii="Times New Roman" w:hAnsi="Times New Roman" w:cs="Times New Roman"/>
          <w:sz w:val="24"/>
          <w:szCs w:val="24"/>
        </w:rPr>
        <w:t xml:space="preserve">In this </w:t>
      </w:r>
      <w:r w:rsidRPr="00D840BE">
        <w:rPr>
          <w:rFonts w:ascii="Times New Roman" w:hAnsi="Times New Roman" w:cs="Times New Roman"/>
          <w:noProof/>
          <w:sz w:val="24"/>
          <w:szCs w:val="24"/>
        </w:rPr>
        <w:t>discussion</w:t>
      </w:r>
      <w:r w:rsidR="00D840BE">
        <w:rPr>
          <w:rFonts w:ascii="Times New Roman" w:hAnsi="Times New Roman" w:cs="Times New Roman"/>
          <w:noProof/>
          <w:sz w:val="24"/>
          <w:szCs w:val="24"/>
        </w:rPr>
        <w:t>,</w:t>
      </w:r>
      <w:r w:rsidRPr="003E4070">
        <w:rPr>
          <w:rFonts w:ascii="Times New Roman" w:hAnsi="Times New Roman" w:cs="Times New Roman"/>
          <w:sz w:val="24"/>
          <w:szCs w:val="24"/>
        </w:rPr>
        <w:t xml:space="preserve"> I choose to discuss the monopoly market. </w:t>
      </w:r>
      <w:r>
        <w:rPr>
          <w:rFonts w:ascii="Times New Roman" w:hAnsi="Times New Roman" w:cs="Times New Roman"/>
          <w:sz w:val="24"/>
          <w:szCs w:val="24"/>
        </w:rPr>
        <w:t xml:space="preserve">Given companies like AT&amp;T </w:t>
      </w:r>
      <w:r w:rsidR="004532A0">
        <w:rPr>
          <w:rFonts w:ascii="Times New Roman" w:hAnsi="Times New Roman" w:cs="Times New Roman"/>
          <w:sz w:val="24"/>
          <w:szCs w:val="24"/>
        </w:rPr>
        <w:t>control the</w:t>
      </w:r>
      <w:r>
        <w:rPr>
          <w:rFonts w:ascii="Times New Roman" w:hAnsi="Times New Roman" w:cs="Times New Roman"/>
          <w:sz w:val="24"/>
          <w:szCs w:val="24"/>
        </w:rPr>
        <w:t xml:space="preserve"> USA</w:t>
      </w:r>
      <w:r w:rsidR="004532A0">
        <w:rPr>
          <w:rFonts w:ascii="Times New Roman" w:hAnsi="Times New Roman" w:cs="Times New Roman"/>
          <w:sz w:val="24"/>
          <w:szCs w:val="24"/>
        </w:rPr>
        <w:t xml:space="preserve"> and Canada</w:t>
      </w:r>
      <w:r>
        <w:rPr>
          <w:rFonts w:ascii="Times New Roman" w:hAnsi="Times New Roman" w:cs="Times New Roman"/>
          <w:sz w:val="24"/>
          <w:szCs w:val="24"/>
        </w:rPr>
        <w:t xml:space="preserve"> </w:t>
      </w:r>
      <w:r w:rsidR="004532A0">
        <w:rPr>
          <w:rFonts w:ascii="Times New Roman" w:hAnsi="Times New Roman" w:cs="Times New Roman"/>
          <w:sz w:val="24"/>
          <w:szCs w:val="24"/>
        </w:rPr>
        <w:t xml:space="preserve">phone service. Kingsbury entered into an agreement with the US government to operate as a monopoly in the phone service. AT&amp;T was founded by Alexander Graham Bell </w:t>
      </w:r>
      <w:r w:rsidR="00D840BE">
        <w:rPr>
          <w:rFonts w:ascii="Times New Roman" w:hAnsi="Times New Roman" w:cs="Times New Roman"/>
          <w:noProof/>
          <w:sz w:val="24"/>
          <w:szCs w:val="24"/>
        </w:rPr>
        <w:t>o</w:t>
      </w:r>
      <w:r w:rsidR="004532A0" w:rsidRPr="00D840BE">
        <w:rPr>
          <w:rFonts w:ascii="Times New Roman" w:hAnsi="Times New Roman" w:cs="Times New Roman"/>
          <w:noProof/>
          <w:sz w:val="24"/>
          <w:szCs w:val="24"/>
        </w:rPr>
        <w:t>n</w:t>
      </w:r>
      <w:r w:rsidR="004532A0">
        <w:rPr>
          <w:rFonts w:ascii="Times New Roman" w:hAnsi="Times New Roman" w:cs="Times New Roman"/>
          <w:sz w:val="24"/>
          <w:szCs w:val="24"/>
        </w:rPr>
        <w:t xml:space="preserve"> March 3, 1885. That is over 134 years ago. Before the company paid dearly for its monopoly status, it </w:t>
      </w:r>
      <w:r w:rsidR="009A278B">
        <w:rPr>
          <w:rFonts w:ascii="Times New Roman" w:hAnsi="Times New Roman" w:cs="Times New Roman"/>
          <w:sz w:val="24"/>
          <w:szCs w:val="24"/>
        </w:rPr>
        <w:t xml:space="preserve">used to operate as a monopoly. However, the monopoly did not last long. It seems that companies in the monopoly don’t enjoy it for long. In today’s modern market we </w:t>
      </w:r>
      <w:r w:rsidR="009E4C12">
        <w:rPr>
          <w:rFonts w:ascii="Times New Roman" w:hAnsi="Times New Roman" w:cs="Times New Roman"/>
          <w:sz w:val="24"/>
          <w:szCs w:val="24"/>
        </w:rPr>
        <w:t xml:space="preserve">have a number of monopolies in </w:t>
      </w:r>
      <w:r w:rsidR="009A278B">
        <w:rPr>
          <w:rFonts w:ascii="Times New Roman" w:hAnsi="Times New Roman" w:cs="Times New Roman"/>
          <w:sz w:val="24"/>
          <w:szCs w:val="24"/>
        </w:rPr>
        <w:t>th</w:t>
      </w:r>
      <w:r w:rsidR="009E4C12">
        <w:rPr>
          <w:rFonts w:ascii="Times New Roman" w:hAnsi="Times New Roman" w:cs="Times New Roman"/>
          <w:sz w:val="24"/>
          <w:szCs w:val="24"/>
        </w:rPr>
        <w:t>e</w:t>
      </w:r>
      <w:r w:rsidR="009A278B">
        <w:rPr>
          <w:rFonts w:ascii="Times New Roman" w:hAnsi="Times New Roman" w:cs="Times New Roman"/>
          <w:sz w:val="24"/>
          <w:szCs w:val="24"/>
        </w:rPr>
        <w:t xml:space="preserve"> market. For example in the </w:t>
      </w:r>
      <w:r w:rsidR="009A278B" w:rsidRPr="00D840BE">
        <w:rPr>
          <w:rFonts w:ascii="Times New Roman" w:hAnsi="Times New Roman" w:cs="Times New Roman"/>
          <w:noProof/>
          <w:sz w:val="24"/>
          <w:szCs w:val="24"/>
        </w:rPr>
        <w:t>utilit</w:t>
      </w:r>
      <w:r w:rsidR="00D840BE">
        <w:rPr>
          <w:rFonts w:ascii="Times New Roman" w:hAnsi="Times New Roman" w:cs="Times New Roman"/>
          <w:noProof/>
          <w:sz w:val="24"/>
          <w:szCs w:val="24"/>
        </w:rPr>
        <w:t>y</w:t>
      </w:r>
      <w:r w:rsidR="009A278B">
        <w:rPr>
          <w:rFonts w:ascii="Times New Roman" w:hAnsi="Times New Roman" w:cs="Times New Roman"/>
          <w:sz w:val="24"/>
          <w:szCs w:val="24"/>
        </w:rPr>
        <w:t xml:space="preserve"> market, we have Duke Energy which is controlled and reg</w:t>
      </w:r>
      <w:r w:rsidR="004E7737">
        <w:rPr>
          <w:rFonts w:ascii="Times New Roman" w:hAnsi="Times New Roman" w:cs="Times New Roman"/>
          <w:sz w:val="24"/>
          <w:szCs w:val="24"/>
        </w:rPr>
        <w:t xml:space="preserve">ulated by the states it operates in. however, historically the company has made regular increases on the revenues and profit growth. In 2017, the company managed a net income of $3.1 billion. Some of the states it operates in have opened the power </w:t>
      </w:r>
      <w:r w:rsidR="004E7737">
        <w:rPr>
          <w:rFonts w:ascii="Times New Roman" w:hAnsi="Times New Roman" w:cs="Times New Roman"/>
          <w:sz w:val="24"/>
          <w:szCs w:val="24"/>
        </w:rPr>
        <w:lastRenderedPageBreak/>
        <w:t xml:space="preserve">markets to </w:t>
      </w:r>
      <w:r w:rsidR="00D840BE">
        <w:rPr>
          <w:rFonts w:ascii="Times New Roman" w:hAnsi="Times New Roman" w:cs="Times New Roman"/>
          <w:sz w:val="24"/>
          <w:szCs w:val="24"/>
        </w:rPr>
        <w:t xml:space="preserve">the </w:t>
      </w:r>
      <w:r w:rsidR="004E7737" w:rsidRPr="00D840BE">
        <w:rPr>
          <w:rFonts w:ascii="Times New Roman" w:hAnsi="Times New Roman" w:cs="Times New Roman"/>
          <w:noProof/>
          <w:sz w:val="24"/>
          <w:szCs w:val="24"/>
        </w:rPr>
        <w:t>third</w:t>
      </w:r>
      <w:r w:rsidR="004E7737">
        <w:rPr>
          <w:rFonts w:ascii="Times New Roman" w:hAnsi="Times New Roman" w:cs="Times New Roman"/>
          <w:sz w:val="24"/>
          <w:szCs w:val="24"/>
        </w:rPr>
        <w:t xml:space="preserve"> party. For example in North Carolina where the Duke Energy company owns </w:t>
      </w:r>
      <w:r w:rsidR="00BD33F5">
        <w:rPr>
          <w:rFonts w:ascii="Times New Roman" w:hAnsi="Times New Roman" w:cs="Times New Roman"/>
          <w:sz w:val="24"/>
          <w:szCs w:val="24"/>
        </w:rPr>
        <w:t>the transmission lines (</w:t>
      </w:r>
      <w:r w:rsidR="00BD33F5" w:rsidRPr="00BD33F5">
        <w:rPr>
          <w:rFonts w:ascii="Times New Roman" w:hAnsi="Times New Roman" w:cs="Times New Roman" w:hint="eastAsia"/>
          <w:sz w:val="24"/>
          <w:szCs w:val="24"/>
        </w:rPr>
        <w:t>Hirs</w:t>
      </w:r>
      <w:r w:rsidR="00BD33F5">
        <w:rPr>
          <w:rFonts w:ascii="Times New Roman" w:hAnsi="Times New Roman" w:cs="Times New Roman" w:hint="eastAsia"/>
          <w:sz w:val="24"/>
          <w:szCs w:val="24"/>
        </w:rPr>
        <w:t>chey, &amp; Bentzen, 2016</w:t>
      </w:r>
      <w:r w:rsidR="00BD33F5">
        <w:rPr>
          <w:rFonts w:ascii="Times New Roman" w:hAnsi="Times New Roman" w:cs="Times New Roman"/>
          <w:sz w:val="24"/>
          <w:szCs w:val="24"/>
        </w:rPr>
        <w:t>).</w:t>
      </w:r>
    </w:p>
    <w:p w:rsidR="009E4C12" w:rsidRPr="003E4070" w:rsidRDefault="009E4C12" w:rsidP="00F2038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Other examples of monopolies that are in existence include the U.S Postal Service, Electric and garbage collection companies as well as pharmaceutical firms. These firms </w:t>
      </w:r>
      <w:r w:rsidRPr="00D840BE">
        <w:rPr>
          <w:rFonts w:ascii="Times New Roman" w:hAnsi="Times New Roman" w:cs="Times New Roman"/>
          <w:noProof/>
          <w:sz w:val="24"/>
          <w:szCs w:val="24"/>
        </w:rPr>
        <w:t>ha</w:t>
      </w:r>
      <w:r w:rsidR="00D840BE">
        <w:rPr>
          <w:rFonts w:ascii="Times New Roman" w:hAnsi="Times New Roman" w:cs="Times New Roman"/>
          <w:noProof/>
          <w:sz w:val="24"/>
          <w:szCs w:val="24"/>
        </w:rPr>
        <w:t>ve</w:t>
      </w:r>
      <w:r>
        <w:rPr>
          <w:rFonts w:ascii="Times New Roman" w:hAnsi="Times New Roman" w:cs="Times New Roman"/>
          <w:sz w:val="24"/>
          <w:szCs w:val="24"/>
        </w:rPr>
        <w:t xml:space="preserve"> been in operation in the US market because of the protected markets which prohibit competition and </w:t>
      </w:r>
      <w:r w:rsidR="00D840BE">
        <w:rPr>
          <w:rFonts w:ascii="Times New Roman" w:hAnsi="Times New Roman" w:cs="Times New Roman"/>
          <w:sz w:val="24"/>
          <w:szCs w:val="24"/>
        </w:rPr>
        <w:t xml:space="preserve">a </w:t>
      </w:r>
      <w:r w:rsidRPr="00D840BE">
        <w:rPr>
          <w:rFonts w:ascii="Times New Roman" w:hAnsi="Times New Roman" w:cs="Times New Roman"/>
          <w:noProof/>
          <w:sz w:val="24"/>
          <w:szCs w:val="24"/>
        </w:rPr>
        <w:t>different</w:t>
      </w:r>
      <w:r>
        <w:rPr>
          <w:rFonts w:ascii="Times New Roman" w:hAnsi="Times New Roman" w:cs="Times New Roman"/>
          <w:sz w:val="24"/>
          <w:szCs w:val="24"/>
        </w:rPr>
        <w:t xml:space="preserve"> configuration of supply and demand in the market. The monopoly is majorly concerned with where the customer will buy and spend money. They are not price takers in the market like the perfectly competitive market structures. Even when they set abnormally high prices, they are aware that the competitors are marginalized and they are nowhere near their area of operation. Laws exist in this market which </w:t>
      </w:r>
      <w:r w:rsidRPr="00D840BE">
        <w:rPr>
          <w:rFonts w:ascii="Times New Roman" w:hAnsi="Times New Roman" w:cs="Times New Roman"/>
          <w:noProof/>
          <w:sz w:val="24"/>
          <w:szCs w:val="24"/>
        </w:rPr>
        <w:t>grant</w:t>
      </w:r>
      <w:r w:rsidR="00D840BE">
        <w:rPr>
          <w:rFonts w:ascii="Times New Roman" w:hAnsi="Times New Roman" w:cs="Times New Roman"/>
          <w:noProof/>
          <w:sz w:val="24"/>
          <w:szCs w:val="24"/>
        </w:rPr>
        <w:t>s</w:t>
      </w:r>
      <w:r>
        <w:rPr>
          <w:rFonts w:ascii="Times New Roman" w:hAnsi="Times New Roman" w:cs="Times New Roman"/>
          <w:sz w:val="24"/>
          <w:szCs w:val="24"/>
        </w:rPr>
        <w:t xml:space="preserve"> them access to the </w:t>
      </w:r>
      <w:r w:rsidR="00BD33F5">
        <w:rPr>
          <w:rFonts w:ascii="Times New Roman" w:hAnsi="Times New Roman" w:cs="Times New Roman"/>
          <w:sz w:val="24"/>
          <w:szCs w:val="24"/>
        </w:rPr>
        <w:t>market at their free will (</w:t>
      </w:r>
      <w:r w:rsidR="00BD33F5" w:rsidRPr="00BD33F5">
        <w:rPr>
          <w:rFonts w:ascii="Times New Roman" w:hAnsi="Times New Roman" w:cs="Times New Roman" w:hint="eastAsia"/>
          <w:sz w:val="24"/>
          <w:szCs w:val="24"/>
        </w:rPr>
        <w:t>Hirs</w:t>
      </w:r>
      <w:r w:rsidR="00BD33F5">
        <w:rPr>
          <w:rFonts w:ascii="Times New Roman" w:hAnsi="Times New Roman" w:cs="Times New Roman" w:hint="eastAsia"/>
          <w:sz w:val="24"/>
          <w:szCs w:val="24"/>
        </w:rPr>
        <w:t>chey, &amp; Bentzen, 2016).</w:t>
      </w:r>
      <w:r>
        <w:rPr>
          <w:rFonts w:ascii="Times New Roman" w:hAnsi="Times New Roman" w:cs="Times New Roman"/>
          <w:sz w:val="24"/>
          <w:szCs w:val="24"/>
        </w:rPr>
        <w:t xml:space="preserve"> </w:t>
      </w:r>
    </w:p>
    <w:p w:rsidR="008319CA" w:rsidRDefault="008319CA" w:rsidP="00F20389">
      <w:pPr>
        <w:spacing w:line="480" w:lineRule="auto"/>
        <w:rPr>
          <w:rFonts w:ascii="Times New Roman" w:hAnsi="Times New Roman" w:cs="Times New Roman"/>
          <w:b/>
          <w:sz w:val="24"/>
          <w:szCs w:val="24"/>
        </w:rPr>
      </w:pPr>
      <w:r>
        <w:rPr>
          <w:rFonts w:ascii="Times New Roman" w:hAnsi="Times New Roman" w:cs="Times New Roman"/>
          <w:b/>
          <w:sz w:val="24"/>
          <w:szCs w:val="24"/>
        </w:rPr>
        <w:t>Current statistics</w:t>
      </w:r>
    </w:p>
    <w:p w:rsidR="008319CA" w:rsidRDefault="00D9793B" w:rsidP="00F2038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As mentioned earlier, it seems it is difficult to survive for long in the monopoly market. </w:t>
      </w:r>
      <w:r w:rsidRPr="00D840BE">
        <w:rPr>
          <w:rFonts w:ascii="Times New Roman" w:hAnsi="Times New Roman" w:cs="Times New Roman"/>
          <w:noProof/>
          <w:sz w:val="24"/>
          <w:szCs w:val="24"/>
        </w:rPr>
        <w:t>Currently</w:t>
      </w:r>
      <w:r w:rsidR="00D840BE">
        <w:rPr>
          <w:rFonts w:ascii="Times New Roman" w:hAnsi="Times New Roman" w:cs="Times New Roman"/>
          <w:noProof/>
          <w:sz w:val="24"/>
          <w:szCs w:val="24"/>
        </w:rPr>
        <w:t>,</w:t>
      </w:r>
      <w:r>
        <w:rPr>
          <w:rFonts w:ascii="Times New Roman" w:hAnsi="Times New Roman" w:cs="Times New Roman"/>
          <w:sz w:val="24"/>
          <w:szCs w:val="24"/>
        </w:rPr>
        <w:t xml:space="preserve"> there is a team of advocates who have launched a campaign to end Duke Energy’s Monopoly in the energy market. Duke Energy has monopoly control of the North Carolina electric system and the end of the monopoly will shift the clean energy to many who are vulnerable in </w:t>
      </w:r>
      <w:r w:rsidRPr="00D840BE">
        <w:rPr>
          <w:rFonts w:ascii="Times New Roman" w:hAnsi="Times New Roman" w:cs="Times New Roman"/>
          <w:noProof/>
          <w:sz w:val="24"/>
          <w:szCs w:val="24"/>
        </w:rPr>
        <w:t>society</w:t>
      </w:r>
      <w:r>
        <w:rPr>
          <w:rFonts w:ascii="Times New Roman" w:hAnsi="Times New Roman" w:cs="Times New Roman"/>
          <w:sz w:val="24"/>
          <w:szCs w:val="24"/>
        </w:rPr>
        <w:t>. The power of the company to operate as a monopoly has been marred with dirty power which affects biological diversity. It seems that operating as a monopoly in North Carolina, Duke Energy takes little interest in maintaining the environment which contributes to climate crisis</w:t>
      </w:r>
      <w:r w:rsidR="00D01DBB">
        <w:rPr>
          <w:rFonts w:ascii="Times New Roman" w:hAnsi="Times New Roman" w:cs="Times New Roman"/>
          <w:sz w:val="24"/>
          <w:szCs w:val="24"/>
        </w:rPr>
        <w:t xml:space="preserve"> (</w:t>
      </w:r>
      <w:r w:rsidR="00D01DBB" w:rsidRPr="00BD33F5">
        <w:rPr>
          <w:rFonts w:ascii="Times New Roman" w:hAnsi="Times New Roman" w:cs="Times New Roman" w:hint="eastAsia"/>
          <w:sz w:val="24"/>
          <w:szCs w:val="24"/>
        </w:rPr>
        <w:t>Hirs</w:t>
      </w:r>
      <w:r w:rsidR="00D01DBB">
        <w:rPr>
          <w:rFonts w:ascii="Times New Roman" w:hAnsi="Times New Roman" w:cs="Times New Roman" w:hint="eastAsia"/>
          <w:sz w:val="24"/>
          <w:szCs w:val="24"/>
        </w:rPr>
        <w:t>chey, &amp; Bentzen, 2016</w:t>
      </w:r>
      <w:r w:rsidR="00D01DBB">
        <w:rPr>
          <w:rFonts w:ascii="Times New Roman" w:hAnsi="Times New Roman" w:cs="Times New Roman"/>
          <w:sz w:val="24"/>
          <w:szCs w:val="24"/>
        </w:rPr>
        <w:t>)</w:t>
      </w:r>
      <w:r>
        <w:rPr>
          <w:rFonts w:ascii="Times New Roman" w:hAnsi="Times New Roman" w:cs="Times New Roman"/>
          <w:sz w:val="24"/>
          <w:szCs w:val="24"/>
        </w:rPr>
        <w:t xml:space="preserve">. </w:t>
      </w:r>
    </w:p>
    <w:p w:rsidR="00D9793B" w:rsidRPr="00D9793B" w:rsidRDefault="00D9793B" w:rsidP="00F2038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Duke Energy has been increasing its quest </w:t>
      </w:r>
      <w:r w:rsidR="00D840BE">
        <w:rPr>
          <w:rFonts w:ascii="Times New Roman" w:hAnsi="Times New Roman" w:cs="Times New Roman"/>
          <w:noProof/>
          <w:sz w:val="24"/>
          <w:szCs w:val="24"/>
        </w:rPr>
        <w:t>for</w:t>
      </w:r>
      <w:r>
        <w:rPr>
          <w:rFonts w:ascii="Times New Roman" w:hAnsi="Times New Roman" w:cs="Times New Roman"/>
          <w:sz w:val="24"/>
          <w:szCs w:val="24"/>
        </w:rPr>
        <w:t xml:space="preserve"> renewable energy capacity in </w:t>
      </w:r>
      <w:r w:rsidRPr="00D840BE">
        <w:rPr>
          <w:rFonts w:ascii="Times New Roman" w:hAnsi="Times New Roman" w:cs="Times New Roman"/>
          <w:noProof/>
          <w:sz w:val="24"/>
          <w:szCs w:val="24"/>
        </w:rPr>
        <w:t>recent</w:t>
      </w:r>
      <w:r>
        <w:rPr>
          <w:rFonts w:ascii="Times New Roman" w:hAnsi="Times New Roman" w:cs="Times New Roman"/>
          <w:sz w:val="24"/>
          <w:szCs w:val="24"/>
        </w:rPr>
        <w:t xml:space="preserve"> years. According to the sustainability report of the company, it owns 39% of the natural gas and fuel oil, 18% nuclear, </w:t>
      </w:r>
      <w:r w:rsidR="00772917">
        <w:rPr>
          <w:rFonts w:ascii="Times New Roman" w:hAnsi="Times New Roman" w:cs="Times New Roman"/>
          <w:sz w:val="24"/>
          <w:szCs w:val="24"/>
        </w:rPr>
        <w:t xml:space="preserve">36% coal and 7% solar and hydropower. Due to the push to seek renewable sources of energy in the monopoly, Duke </w:t>
      </w:r>
      <w:r w:rsidR="00D95262">
        <w:rPr>
          <w:rFonts w:ascii="Times New Roman" w:hAnsi="Times New Roman" w:cs="Times New Roman"/>
          <w:sz w:val="24"/>
          <w:szCs w:val="24"/>
        </w:rPr>
        <w:t xml:space="preserve">has pushed for </w:t>
      </w:r>
      <w:r w:rsidR="006F15AC">
        <w:rPr>
          <w:rFonts w:ascii="Times New Roman" w:hAnsi="Times New Roman" w:cs="Times New Roman"/>
          <w:sz w:val="24"/>
          <w:szCs w:val="24"/>
        </w:rPr>
        <w:t>clean</w:t>
      </w:r>
      <w:r w:rsidR="00D95262">
        <w:rPr>
          <w:rFonts w:ascii="Times New Roman" w:hAnsi="Times New Roman" w:cs="Times New Roman"/>
          <w:sz w:val="24"/>
          <w:szCs w:val="24"/>
        </w:rPr>
        <w:t xml:space="preserve"> energy </w:t>
      </w:r>
      <w:r w:rsidR="003725AC">
        <w:rPr>
          <w:rFonts w:ascii="Times New Roman" w:hAnsi="Times New Roman" w:cs="Times New Roman"/>
          <w:sz w:val="24"/>
          <w:szCs w:val="24"/>
        </w:rPr>
        <w:t xml:space="preserve">strategies. </w:t>
      </w:r>
      <w:r w:rsidR="00A02068">
        <w:rPr>
          <w:rFonts w:ascii="Times New Roman" w:hAnsi="Times New Roman" w:cs="Times New Roman"/>
          <w:sz w:val="24"/>
          <w:szCs w:val="24"/>
        </w:rPr>
        <w:t xml:space="preserve">The Duke Energy business was accused in 2017 for releasing over 105 million of carbon dioxide metric tons which </w:t>
      </w:r>
      <w:r w:rsidR="00A02068" w:rsidRPr="00D840BE">
        <w:rPr>
          <w:rFonts w:ascii="Times New Roman" w:hAnsi="Times New Roman" w:cs="Times New Roman"/>
          <w:noProof/>
          <w:sz w:val="24"/>
          <w:szCs w:val="24"/>
        </w:rPr>
        <w:t>w</w:t>
      </w:r>
      <w:r w:rsidR="00D840BE">
        <w:rPr>
          <w:rFonts w:ascii="Times New Roman" w:hAnsi="Times New Roman" w:cs="Times New Roman"/>
          <w:noProof/>
          <w:sz w:val="24"/>
          <w:szCs w:val="24"/>
        </w:rPr>
        <w:t>ere</w:t>
      </w:r>
      <w:r w:rsidR="00A02068">
        <w:rPr>
          <w:rFonts w:ascii="Times New Roman" w:hAnsi="Times New Roman" w:cs="Times New Roman"/>
          <w:sz w:val="24"/>
          <w:szCs w:val="24"/>
        </w:rPr>
        <w:t xml:space="preserve"> lower than the 153 million </w:t>
      </w:r>
      <w:r w:rsidR="00A02068" w:rsidRPr="00D840BE">
        <w:rPr>
          <w:rFonts w:ascii="Times New Roman" w:hAnsi="Times New Roman" w:cs="Times New Roman"/>
          <w:noProof/>
          <w:sz w:val="24"/>
          <w:szCs w:val="24"/>
        </w:rPr>
        <w:t>mark</w:t>
      </w:r>
      <w:r w:rsidR="00A02068">
        <w:rPr>
          <w:rFonts w:ascii="Times New Roman" w:hAnsi="Times New Roman" w:cs="Times New Roman"/>
          <w:sz w:val="24"/>
          <w:szCs w:val="24"/>
        </w:rPr>
        <w:t xml:space="preserve">. Restructuring of the North Carolina market has been suggested by lawmakers which will end the longstanding policies which </w:t>
      </w:r>
      <w:r w:rsidR="00A02068" w:rsidRPr="00D840BE">
        <w:rPr>
          <w:rFonts w:ascii="Times New Roman" w:hAnsi="Times New Roman" w:cs="Times New Roman"/>
          <w:noProof/>
          <w:sz w:val="24"/>
          <w:szCs w:val="24"/>
        </w:rPr>
        <w:t>ha</w:t>
      </w:r>
      <w:r w:rsidR="00D840BE">
        <w:rPr>
          <w:rFonts w:ascii="Times New Roman" w:hAnsi="Times New Roman" w:cs="Times New Roman"/>
          <w:noProof/>
          <w:sz w:val="24"/>
          <w:szCs w:val="24"/>
        </w:rPr>
        <w:t>ve</w:t>
      </w:r>
      <w:r w:rsidR="00A02068">
        <w:rPr>
          <w:rFonts w:ascii="Times New Roman" w:hAnsi="Times New Roman" w:cs="Times New Roman"/>
          <w:sz w:val="24"/>
          <w:szCs w:val="24"/>
        </w:rPr>
        <w:t xml:space="preserve"> affected the completion in the energy market among the power companies operating in the market.</w:t>
      </w:r>
    </w:p>
    <w:p w:rsidR="008319CA" w:rsidRDefault="008319CA" w:rsidP="00F2038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Significance/contribution </w:t>
      </w:r>
    </w:p>
    <w:p w:rsidR="008319CA" w:rsidRPr="00D9793B" w:rsidRDefault="00D9793B" w:rsidP="00F20389">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9793B">
        <w:rPr>
          <w:rFonts w:ascii="Times New Roman" w:hAnsi="Times New Roman" w:cs="Times New Roman"/>
          <w:sz w:val="24"/>
          <w:szCs w:val="24"/>
        </w:rPr>
        <w:t xml:space="preserve">The ability of a company or business to operate as a monopoly has both advantages and disadvantages as evidenced in the Duke’s energy climatically crisis. </w:t>
      </w:r>
      <w:r>
        <w:rPr>
          <w:rFonts w:ascii="Times New Roman" w:hAnsi="Times New Roman" w:cs="Times New Roman"/>
          <w:sz w:val="24"/>
          <w:szCs w:val="24"/>
        </w:rPr>
        <w:t xml:space="preserve">The </w:t>
      </w:r>
      <w:r w:rsidR="00772917">
        <w:rPr>
          <w:rFonts w:ascii="Times New Roman" w:hAnsi="Times New Roman" w:cs="Times New Roman"/>
          <w:sz w:val="24"/>
          <w:szCs w:val="24"/>
        </w:rPr>
        <w:t xml:space="preserve">plan includes hydropower and solar generation capacity that will enable the company to </w:t>
      </w:r>
      <w:r w:rsidR="00772917" w:rsidRPr="00D840BE">
        <w:rPr>
          <w:rFonts w:ascii="Times New Roman" w:hAnsi="Times New Roman" w:cs="Times New Roman"/>
          <w:noProof/>
          <w:sz w:val="24"/>
          <w:szCs w:val="24"/>
        </w:rPr>
        <w:t>be reduce</w:t>
      </w:r>
      <w:r w:rsidR="00D840BE">
        <w:rPr>
          <w:rFonts w:ascii="Times New Roman" w:hAnsi="Times New Roman" w:cs="Times New Roman"/>
          <w:noProof/>
          <w:sz w:val="24"/>
          <w:szCs w:val="24"/>
        </w:rPr>
        <w:t>d</w:t>
      </w:r>
      <w:r w:rsidR="00772917">
        <w:rPr>
          <w:rFonts w:ascii="Times New Roman" w:hAnsi="Times New Roman" w:cs="Times New Roman"/>
          <w:sz w:val="24"/>
          <w:szCs w:val="24"/>
        </w:rPr>
        <w:t xml:space="preserve"> on carbon emissions which </w:t>
      </w:r>
      <w:r w:rsidR="00772917" w:rsidRPr="00D840BE">
        <w:rPr>
          <w:rFonts w:ascii="Times New Roman" w:hAnsi="Times New Roman" w:cs="Times New Roman"/>
          <w:noProof/>
          <w:sz w:val="24"/>
          <w:szCs w:val="24"/>
        </w:rPr>
        <w:t>ha</w:t>
      </w:r>
      <w:r w:rsidR="00D840BE">
        <w:rPr>
          <w:rFonts w:ascii="Times New Roman" w:hAnsi="Times New Roman" w:cs="Times New Roman"/>
          <w:noProof/>
          <w:sz w:val="24"/>
          <w:szCs w:val="24"/>
        </w:rPr>
        <w:t>ve</w:t>
      </w:r>
      <w:r w:rsidR="00772917">
        <w:rPr>
          <w:rFonts w:ascii="Times New Roman" w:hAnsi="Times New Roman" w:cs="Times New Roman"/>
          <w:sz w:val="24"/>
          <w:szCs w:val="24"/>
        </w:rPr>
        <w:t xml:space="preserve"> greatly affected the climate.</w:t>
      </w:r>
      <w:r w:rsidR="00D95262">
        <w:rPr>
          <w:rFonts w:ascii="Times New Roman" w:hAnsi="Times New Roman" w:cs="Times New Roman"/>
          <w:sz w:val="24"/>
          <w:szCs w:val="24"/>
        </w:rPr>
        <w:t xml:space="preserve"> </w:t>
      </w:r>
      <w:r w:rsidR="00A02068">
        <w:rPr>
          <w:rFonts w:ascii="Times New Roman" w:hAnsi="Times New Roman" w:cs="Times New Roman"/>
          <w:sz w:val="24"/>
          <w:szCs w:val="24"/>
        </w:rPr>
        <w:t>The mo</w:t>
      </w:r>
      <w:r w:rsidR="006F15AC">
        <w:rPr>
          <w:rFonts w:ascii="Times New Roman" w:hAnsi="Times New Roman" w:cs="Times New Roman"/>
          <w:sz w:val="24"/>
          <w:szCs w:val="24"/>
        </w:rPr>
        <w:t xml:space="preserve">nopoly market has been accused of mischievous agendas in the market which affect the process of doing business and raises major concerns on environmental and market issues. Despite the fact that the monopoly market in which Duke Energy operates on is controlled by the state, there has been </w:t>
      </w:r>
      <w:r w:rsidR="006F15AC" w:rsidRPr="00D840BE">
        <w:rPr>
          <w:rFonts w:ascii="Times New Roman" w:hAnsi="Times New Roman" w:cs="Times New Roman"/>
          <w:noProof/>
          <w:sz w:val="24"/>
          <w:szCs w:val="24"/>
        </w:rPr>
        <w:t>complain</w:t>
      </w:r>
      <w:r w:rsidR="00D840BE">
        <w:rPr>
          <w:rFonts w:ascii="Times New Roman" w:hAnsi="Times New Roman" w:cs="Times New Roman"/>
          <w:noProof/>
          <w:sz w:val="24"/>
          <w:szCs w:val="24"/>
        </w:rPr>
        <w:t>ing</w:t>
      </w:r>
      <w:r w:rsidR="006F15AC">
        <w:rPr>
          <w:rFonts w:ascii="Times New Roman" w:hAnsi="Times New Roman" w:cs="Times New Roman"/>
          <w:sz w:val="24"/>
          <w:szCs w:val="24"/>
        </w:rPr>
        <w:t xml:space="preserve"> in the market in the increased fuel prices and other utility markets which is </w:t>
      </w:r>
      <w:r w:rsidR="00763DC0">
        <w:rPr>
          <w:rFonts w:ascii="Times New Roman" w:hAnsi="Times New Roman" w:cs="Times New Roman"/>
          <w:sz w:val="24"/>
          <w:szCs w:val="24"/>
        </w:rPr>
        <w:t>not procedural</w:t>
      </w:r>
      <w:r w:rsidR="006F15AC">
        <w:rPr>
          <w:rFonts w:ascii="Times New Roman" w:hAnsi="Times New Roman" w:cs="Times New Roman"/>
          <w:sz w:val="24"/>
          <w:szCs w:val="24"/>
        </w:rPr>
        <w:t xml:space="preserve">. </w:t>
      </w:r>
      <w:r w:rsidR="00763DC0">
        <w:rPr>
          <w:rFonts w:ascii="Times New Roman" w:hAnsi="Times New Roman" w:cs="Times New Roman"/>
          <w:sz w:val="24"/>
          <w:szCs w:val="24"/>
        </w:rPr>
        <w:t xml:space="preserve">For example, the company has frequently created </w:t>
      </w:r>
      <w:r w:rsidR="00D840BE">
        <w:rPr>
          <w:rFonts w:ascii="Times New Roman" w:hAnsi="Times New Roman" w:cs="Times New Roman"/>
          <w:sz w:val="24"/>
          <w:szCs w:val="24"/>
        </w:rPr>
        <w:t xml:space="preserve">an </w:t>
      </w:r>
      <w:r w:rsidR="00763DC0" w:rsidRPr="00D840BE">
        <w:rPr>
          <w:rFonts w:ascii="Times New Roman" w:hAnsi="Times New Roman" w:cs="Times New Roman"/>
          <w:noProof/>
          <w:sz w:val="24"/>
          <w:szCs w:val="24"/>
        </w:rPr>
        <w:t>artificial</w:t>
      </w:r>
      <w:r w:rsidR="00763DC0">
        <w:rPr>
          <w:rFonts w:ascii="Times New Roman" w:hAnsi="Times New Roman" w:cs="Times New Roman"/>
          <w:sz w:val="24"/>
          <w:szCs w:val="24"/>
        </w:rPr>
        <w:t xml:space="preserve"> supply shortage causing inconveniences in the market. E.g. blackouts which affect the operations of businesses</w:t>
      </w:r>
      <w:r w:rsidR="00C576AB">
        <w:rPr>
          <w:rFonts w:ascii="Times New Roman" w:hAnsi="Times New Roman" w:cs="Times New Roman"/>
          <w:sz w:val="24"/>
          <w:szCs w:val="24"/>
        </w:rPr>
        <w:t xml:space="preserve"> (</w:t>
      </w:r>
      <w:r w:rsidR="00C576AB" w:rsidRPr="00BD33F5">
        <w:rPr>
          <w:rFonts w:ascii="Times New Roman" w:hAnsi="Times New Roman" w:cs="Times New Roman" w:hint="eastAsia"/>
          <w:sz w:val="24"/>
          <w:szCs w:val="24"/>
        </w:rPr>
        <w:t>Morone</w:t>
      </w:r>
      <w:r w:rsidR="00C576AB">
        <w:rPr>
          <w:rFonts w:ascii="Times New Roman" w:hAnsi="Times New Roman" w:cs="Times New Roman" w:hint="eastAsia"/>
          <w:sz w:val="24"/>
          <w:szCs w:val="24"/>
        </w:rPr>
        <w:t xml:space="preserve">y, &amp; Assad, </w:t>
      </w:r>
      <w:r w:rsidR="00C576AB">
        <w:rPr>
          <w:rFonts w:ascii="Times New Roman" w:hAnsi="Times New Roman" w:cs="Times New Roman" w:hint="eastAsia"/>
          <w:sz w:val="24"/>
          <w:szCs w:val="24"/>
        </w:rPr>
        <w:t>201</w:t>
      </w:r>
      <w:r w:rsidR="00C576AB">
        <w:rPr>
          <w:rFonts w:ascii="Times New Roman" w:hAnsi="Times New Roman" w:cs="Times New Roman" w:hint="eastAsia"/>
          <w:sz w:val="24"/>
          <w:szCs w:val="24"/>
        </w:rPr>
        <w:t>5</w:t>
      </w:r>
      <w:r w:rsidR="00C576AB">
        <w:rPr>
          <w:rFonts w:ascii="Times New Roman" w:hAnsi="Times New Roman" w:cs="Times New Roman"/>
          <w:sz w:val="24"/>
          <w:szCs w:val="24"/>
        </w:rPr>
        <w:t>)</w:t>
      </w:r>
      <w:r w:rsidR="00763DC0">
        <w:rPr>
          <w:rFonts w:ascii="Times New Roman" w:hAnsi="Times New Roman" w:cs="Times New Roman"/>
          <w:sz w:val="24"/>
          <w:szCs w:val="24"/>
        </w:rPr>
        <w:t xml:space="preserve">. </w:t>
      </w:r>
    </w:p>
    <w:p w:rsidR="008319CA" w:rsidRDefault="008319CA" w:rsidP="00F2038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Conclusion </w:t>
      </w:r>
    </w:p>
    <w:p w:rsidR="008319CA" w:rsidRDefault="003725AC" w:rsidP="00F20389">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 xml:space="preserve">In conclusion, it seems when companies operate in </w:t>
      </w:r>
      <w:r w:rsidR="00D840BE">
        <w:rPr>
          <w:rFonts w:ascii="Times New Roman" w:hAnsi="Times New Roman" w:cs="Times New Roman"/>
          <w:sz w:val="24"/>
          <w:szCs w:val="24"/>
        </w:rPr>
        <w:t xml:space="preserve">a </w:t>
      </w:r>
      <w:r w:rsidRPr="00D840BE">
        <w:rPr>
          <w:rFonts w:ascii="Times New Roman" w:hAnsi="Times New Roman" w:cs="Times New Roman"/>
          <w:noProof/>
          <w:sz w:val="24"/>
          <w:szCs w:val="24"/>
        </w:rPr>
        <w:t>monopoly</w:t>
      </w:r>
      <w:r>
        <w:rPr>
          <w:rFonts w:ascii="Times New Roman" w:hAnsi="Times New Roman" w:cs="Times New Roman"/>
          <w:sz w:val="24"/>
          <w:szCs w:val="24"/>
        </w:rPr>
        <w:t>, they take little concern in matters safety, climate</w:t>
      </w:r>
      <w:r w:rsidR="00D840BE">
        <w:rPr>
          <w:rFonts w:ascii="Times New Roman" w:hAnsi="Times New Roman" w:cs="Times New Roman"/>
          <w:sz w:val="24"/>
          <w:szCs w:val="24"/>
        </w:rPr>
        <w:t>,</w:t>
      </w:r>
      <w:r>
        <w:rPr>
          <w:rFonts w:ascii="Times New Roman" w:hAnsi="Times New Roman" w:cs="Times New Roman"/>
          <w:sz w:val="24"/>
          <w:szCs w:val="24"/>
        </w:rPr>
        <w:t xml:space="preserve"> </w:t>
      </w:r>
      <w:r w:rsidRPr="00D840BE">
        <w:rPr>
          <w:rFonts w:ascii="Times New Roman" w:hAnsi="Times New Roman" w:cs="Times New Roman"/>
          <w:noProof/>
          <w:sz w:val="24"/>
          <w:szCs w:val="24"/>
        </w:rPr>
        <w:t>and</w:t>
      </w:r>
      <w:r>
        <w:rPr>
          <w:rFonts w:ascii="Times New Roman" w:hAnsi="Times New Roman" w:cs="Times New Roman"/>
          <w:sz w:val="24"/>
          <w:szCs w:val="24"/>
        </w:rPr>
        <w:t xml:space="preserve"> pricing of its products and services. This can be explained by the dead end of AT&amp;T Company whose monopoly came to a painful end. When companies operate in monopoly, for example in the </w:t>
      </w:r>
      <w:r w:rsidRPr="00D840BE">
        <w:rPr>
          <w:rFonts w:ascii="Times New Roman" w:hAnsi="Times New Roman" w:cs="Times New Roman"/>
          <w:noProof/>
          <w:sz w:val="24"/>
          <w:szCs w:val="24"/>
        </w:rPr>
        <w:t>utilit</w:t>
      </w:r>
      <w:r w:rsidR="00D840BE">
        <w:rPr>
          <w:rFonts w:ascii="Times New Roman" w:hAnsi="Times New Roman" w:cs="Times New Roman"/>
          <w:noProof/>
          <w:sz w:val="24"/>
          <w:szCs w:val="24"/>
        </w:rPr>
        <w:t>y</w:t>
      </w:r>
      <w:r>
        <w:rPr>
          <w:rFonts w:ascii="Times New Roman" w:hAnsi="Times New Roman" w:cs="Times New Roman"/>
          <w:sz w:val="24"/>
          <w:szCs w:val="24"/>
        </w:rPr>
        <w:t xml:space="preserve"> industry, they are fond of misusing their position in the market which is wrong. </w:t>
      </w:r>
      <w:r w:rsidR="00763DC0">
        <w:rPr>
          <w:rFonts w:ascii="Times New Roman" w:hAnsi="Times New Roman" w:cs="Times New Roman"/>
          <w:sz w:val="24"/>
          <w:szCs w:val="24"/>
        </w:rPr>
        <w:t>With the implementation of the Congress law commonly known as the utility model. The monopoly market in which Duke Energy operates will allow competition among the energy providers. For example, in Florida, Virginia</w:t>
      </w:r>
      <w:r w:rsidR="00D840BE">
        <w:rPr>
          <w:rFonts w:ascii="Times New Roman" w:hAnsi="Times New Roman" w:cs="Times New Roman"/>
          <w:sz w:val="24"/>
          <w:szCs w:val="24"/>
        </w:rPr>
        <w:t>,</w:t>
      </w:r>
      <w:r w:rsidR="00763DC0">
        <w:rPr>
          <w:rFonts w:ascii="Times New Roman" w:hAnsi="Times New Roman" w:cs="Times New Roman"/>
          <w:sz w:val="24"/>
          <w:szCs w:val="24"/>
        </w:rPr>
        <w:t xml:space="preserve"> </w:t>
      </w:r>
      <w:r w:rsidR="00763DC0" w:rsidRPr="00D840BE">
        <w:rPr>
          <w:rFonts w:ascii="Times New Roman" w:hAnsi="Times New Roman" w:cs="Times New Roman"/>
          <w:noProof/>
          <w:sz w:val="24"/>
          <w:szCs w:val="24"/>
        </w:rPr>
        <w:t>and</w:t>
      </w:r>
      <w:r w:rsidR="00763DC0">
        <w:rPr>
          <w:rFonts w:ascii="Times New Roman" w:hAnsi="Times New Roman" w:cs="Times New Roman"/>
          <w:sz w:val="24"/>
          <w:szCs w:val="24"/>
        </w:rPr>
        <w:t xml:space="preserve"> Arkansas, the process of restructuring the energy market is crucial for </w:t>
      </w:r>
      <w:r w:rsidR="00763DC0" w:rsidRPr="00D840BE">
        <w:rPr>
          <w:rFonts w:ascii="Times New Roman" w:hAnsi="Times New Roman" w:cs="Times New Roman"/>
          <w:noProof/>
          <w:sz w:val="24"/>
          <w:szCs w:val="24"/>
        </w:rPr>
        <w:t>non-residential</w:t>
      </w:r>
      <w:r w:rsidR="00763DC0">
        <w:rPr>
          <w:rFonts w:ascii="Times New Roman" w:hAnsi="Times New Roman" w:cs="Times New Roman"/>
          <w:sz w:val="24"/>
          <w:szCs w:val="24"/>
        </w:rPr>
        <w:t xml:space="preserve"> customers who fully depend on </w:t>
      </w:r>
      <w:r w:rsidR="00763DC0" w:rsidRPr="00D840BE">
        <w:rPr>
          <w:rFonts w:ascii="Times New Roman" w:hAnsi="Times New Roman" w:cs="Times New Roman"/>
          <w:noProof/>
          <w:sz w:val="24"/>
          <w:szCs w:val="24"/>
        </w:rPr>
        <w:t>renewable</w:t>
      </w:r>
      <w:r w:rsidR="00763DC0">
        <w:rPr>
          <w:rFonts w:ascii="Times New Roman" w:hAnsi="Times New Roman" w:cs="Times New Roman"/>
          <w:sz w:val="24"/>
          <w:szCs w:val="24"/>
        </w:rPr>
        <w:t xml:space="preserve"> energy</w:t>
      </w:r>
      <w:r w:rsidR="00BD33F5">
        <w:rPr>
          <w:rFonts w:ascii="Times New Roman" w:hAnsi="Times New Roman" w:cs="Times New Roman"/>
          <w:sz w:val="24"/>
          <w:szCs w:val="24"/>
        </w:rPr>
        <w:t xml:space="preserve"> (</w:t>
      </w:r>
      <w:r w:rsidR="00BD33F5" w:rsidRPr="00DE1A0E">
        <w:rPr>
          <w:rFonts w:ascii="Times New Roman" w:hAnsi="Times New Roman" w:cs="Times New Roman" w:hint="eastAsia"/>
          <w:sz w:val="24"/>
          <w:szCs w:val="24"/>
        </w:rPr>
        <w:t xml:space="preserve">Brigham, </w:t>
      </w:r>
      <w:r w:rsidR="00BD33F5">
        <w:rPr>
          <w:rFonts w:ascii="Times New Roman" w:hAnsi="Times New Roman" w:cs="Times New Roman" w:hint="eastAsia"/>
          <w:sz w:val="24"/>
          <w:szCs w:val="24"/>
        </w:rPr>
        <w:t>&amp; Houston, 2013</w:t>
      </w:r>
      <w:r w:rsidR="00BD33F5">
        <w:rPr>
          <w:rFonts w:ascii="Times New Roman" w:hAnsi="Times New Roman" w:cs="Times New Roman"/>
          <w:sz w:val="24"/>
          <w:szCs w:val="24"/>
        </w:rPr>
        <w:t>)</w:t>
      </w:r>
      <w:r w:rsidR="00763DC0">
        <w:rPr>
          <w:rFonts w:ascii="Times New Roman" w:hAnsi="Times New Roman" w:cs="Times New Roman"/>
          <w:sz w:val="24"/>
          <w:szCs w:val="24"/>
        </w:rPr>
        <w:t xml:space="preserve">. </w:t>
      </w: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Default="00D840BE" w:rsidP="00F20389">
      <w:pPr>
        <w:spacing w:line="480" w:lineRule="auto"/>
        <w:rPr>
          <w:rFonts w:ascii="Times New Roman" w:hAnsi="Times New Roman" w:cs="Times New Roman"/>
          <w:sz w:val="24"/>
          <w:szCs w:val="24"/>
        </w:rPr>
      </w:pPr>
    </w:p>
    <w:p w:rsidR="00D840BE" w:rsidRPr="003725AC" w:rsidRDefault="00D840BE" w:rsidP="00F20389">
      <w:pPr>
        <w:spacing w:line="480" w:lineRule="auto"/>
        <w:rPr>
          <w:rFonts w:ascii="Times New Roman" w:hAnsi="Times New Roman" w:cs="Times New Roman"/>
          <w:sz w:val="24"/>
          <w:szCs w:val="24"/>
        </w:rPr>
      </w:pPr>
    </w:p>
    <w:p w:rsidR="008319CA" w:rsidRDefault="008319CA" w:rsidP="00DE1A0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BD33F5" w:rsidRDefault="00DE1A0E" w:rsidP="00BD33F5">
      <w:pPr>
        <w:spacing w:line="480" w:lineRule="auto"/>
        <w:ind w:left="720" w:hanging="720"/>
        <w:rPr>
          <w:rFonts w:ascii="Times New Roman" w:hAnsi="Times New Roman" w:cs="Times New Roman"/>
          <w:sz w:val="24"/>
          <w:szCs w:val="24"/>
        </w:rPr>
      </w:pPr>
      <w:r w:rsidRPr="00DE1A0E">
        <w:rPr>
          <w:rFonts w:ascii="Times New Roman" w:hAnsi="Times New Roman" w:cs="Times New Roman" w:hint="eastAsia"/>
          <w:sz w:val="24"/>
          <w:szCs w:val="24"/>
        </w:rPr>
        <w:t>Brigham, E. F., &amp; Houston, J. F. (2013). </w:t>
      </w:r>
      <w:r w:rsidRPr="00DE1A0E">
        <w:rPr>
          <w:rFonts w:ascii="Times New Roman" w:hAnsi="Times New Roman" w:cs="Times New Roman" w:hint="eastAsia"/>
          <w:i/>
          <w:iCs/>
          <w:sz w:val="24"/>
          <w:szCs w:val="24"/>
        </w:rPr>
        <w:t>Fundamentals of financial management</w:t>
      </w:r>
      <w:r w:rsidRPr="00DE1A0E">
        <w:rPr>
          <w:rFonts w:ascii="Times New Roman" w:hAnsi="Times New Roman" w:cs="Times New Roman" w:hint="eastAsia"/>
          <w:sz w:val="24"/>
          <w:szCs w:val="24"/>
        </w:rPr>
        <w:t>. Mason, Ohio [u.a.: South-Western, Cengage Learning.</w:t>
      </w:r>
    </w:p>
    <w:p w:rsidR="00BD33F5" w:rsidRDefault="00BD33F5" w:rsidP="00BD33F5">
      <w:pPr>
        <w:spacing w:line="480" w:lineRule="auto"/>
        <w:ind w:left="720" w:hanging="720"/>
        <w:rPr>
          <w:rFonts w:ascii="Times New Roman" w:hAnsi="Times New Roman" w:cs="Times New Roman"/>
          <w:sz w:val="24"/>
          <w:szCs w:val="24"/>
        </w:rPr>
      </w:pPr>
      <w:r w:rsidRPr="00BD33F5">
        <w:rPr>
          <w:rFonts w:ascii="Times New Roman" w:hAnsi="Times New Roman" w:cs="Times New Roman" w:hint="eastAsia"/>
          <w:sz w:val="24"/>
          <w:szCs w:val="24"/>
        </w:rPr>
        <w:t>Hirschey, M., &amp; Bentzen, E. (2016). </w:t>
      </w:r>
      <w:r w:rsidRPr="00BD33F5">
        <w:rPr>
          <w:rFonts w:ascii="Times New Roman" w:hAnsi="Times New Roman" w:cs="Times New Roman" w:hint="eastAsia"/>
          <w:i/>
          <w:iCs/>
          <w:sz w:val="24"/>
          <w:szCs w:val="24"/>
        </w:rPr>
        <w:t>Managerial Economics</w:t>
      </w:r>
      <w:r w:rsidRPr="00BD33F5">
        <w:rPr>
          <w:rFonts w:ascii="Times New Roman" w:hAnsi="Times New Roman" w:cs="Times New Roman" w:hint="eastAsia"/>
          <w:sz w:val="24"/>
          <w:szCs w:val="24"/>
        </w:rPr>
        <w:t>. Cengage Textbooks.</w:t>
      </w:r>
    </w:p>
    <w:p w:rsidR="00BD33F5" w:rsidRDefault="00BD33F5" w:rsidP="00BD33F5">
      <w:pPr>
        <w:spacing w:line="480" w:lineRule="auto"/>
        <w:ind w:left="720" w:hanging="720"/>
        <w:rPr>
          <w:rFonts w:ascii="Times New Roman" w:hAnsi="Times New Roman" w:cs="Times New Roman"/>
          <w:sz w:val="24"/>
          <w:szCs w:val="24"/>
        </w:rPr>
      </w:pPr>
      <w:r w:rsidRPr="00BD33F5">
        <w:rPr>
          <w:rFonts w:ascii="Times New Roman" w:hAnsi="Times New Roman" w:cs="Times New Roman" w:hint="eastAsia"/>
          <w:sz w:val="24"/>
          <w:szCs w:val="24"/>
        </w:rPr>
        <w:t>Lambert, J. D. (2015). </w:t>
      </w:r>
      <w:r w:rsidRPr="00BD33F5">
        <w:rPr>
          <w:rFonts w:ascii="Times New Roman" w:hAnsi="Times New Roman" w:cs="Times New Roman" w:hint="eastAsia"/>
          <w:i/>
          <w:iCs/>
          <w:sz w:val="24"/>
          <w:szCs w:val="24"/>
        </w:rPr>
        <w:t>The power brokers: The struggle to shape and control the electric power industry</w:t>
      </w:r>
      <w:r w:rsidRPr="00BD33F5">
        <w:rPr>
          <w:rFonts w:ascii="Times New Roman" w:hAnsi="Times New Roman" w:cs="Times New Roman" w:hint="eastAsia"/>
          <w:sz w:val="24"/>
          <w:szCs w:val="24"/>
        </w:rPr>
        <w:t>.</w:t>
      </w:r>
    </w:p>
    <w:p w:rsidR="00BD33F5" w:rsidRDefault="00BD33F5" w:rsidP="00BD33F5">
      <w:pPr>
        <w:spacing w:line="480" w:lineRule="auto"/>
        <w:ind w:left="720" w:hanging="720"/>
        <w:rPr>
          <w:rFonts w:ascii="Times New Roman" w:hAnsi="Times New Roman" w:cs="Times New Roman"/>
          <w:sz w:val="24"/>
          <w:szCs w:val="24"/>
        </w:rPr>
      </w:pPr>
      <w:r w:rsidRPr="00BD33F5">
        <w:rPr>
          <w:rFonts w:ascii="Times New Roman" w:hAnsi="Times New Roman" w:cs="Times New Roman" w:hint="eastAsia"/>
          <w:sz w:val="24"/>
          <w:szCs w:val="24"/>
        </w:rPr>
        <w:t>Morone</w:t>
      </w:r>
      <w:r w:rsidR="00C576AB">
        <w:rPr>
          <w:rFonts w:ascii="Times New Roman" w:hAnsi="Times New Roman" w:cs="Times New Roman" w:hint="eastAsia"/>
          <w:sz w:val="24"/>
          <w:szCs w:val="24"/>
        </w:rPr>
        <w:t>y, J. R., &amp; Dieck-Assad, F. (201</w:t>
      </w:r>
      <w:r w:rsidRPr="00BD33F5">
        <w:rPr>
          <w:rFonts w:ascii="Times New Roman" w:hAnsi="Times New Roman" w:cs="Times New Roman" w:hint="eastAsia"/>
          <w:sz w:val="24"/>
          <w:szCs w:val="24"/>
        </w:rPr>
        <w:t>5). </w:t>
      </w:r>
      <w:r w:rsidRPr="00BD33F5">
        <w:rPr>
          <w:rFonts w:ascii="Times New Roman" w:hAnsi="Times New Roman" w:cs="Times New Roman" w:hint="eastAsia"/>
          <w:i/>
          <w:iCs/>
          <w:sz w:val="24"/>
          <w:szCs w:val="24"/>
        </w:rPr>
        <w:t>Energy and sustainable development in Mexico</w:t>
      </w:r>
      <w:r w:rsidRPr="00BD33F5">
        <w:rPr>
          <w:rFonts w:ascii="Times New Roman" w:hAnsi="Times New Roman" w:cs="Times New Roman" w:hint="eastAsia"/>
          <w:sz w:val="24"/>
          <w:szCs w:val="24"/>
        </w:rPr>
        <w:t>. College Station: Texas A &amp; M University Press.</w:t>
      </w:r>
    </w:p>
    <w:p w:rsidR="00DE1A0E" w:rsidRPr="00BD33F5" w:rsidRDefault="00BD33F5" w:rsidP="00BD33F5">
      <w:pPr>
        <w:spacing w:line="480" w:lineRule="auto"/>
        <w:ind w:left="720" w:hanging="720"/>
        <w:rPr>
          <w:rFonts w:ascii="Times New Roman" w:hAnsi="Times New Roman" w:cs="Times New Roman"/>
          <w:sz w:val="24"/>
          <w:szCs w:val="24"/>
        </w:rPr>
      </w:pPr>
      <w:r w:rsidRPr="00BD33F5">
        <w:rPr>
          <w:rFonts w:ascii="Times New Roman" w:hAnsi="Times New Roman" w:cs="Times New Roman" w:hint="eastAsia"/>
          <w:sz w:val="24"/>
          <w:szCs w:val="24"/>
        </w:rPr>
        <w:t>Tepper, J., &amp; Hearn, D. (2019). </w:t>
      </w:r>
      <w:r w:rsidRPr="00BD33F5">
        <w:rPr>
          <w:rFonts w:ascii="Times New Roman" w:hAnsi="Times New Roman" w:cs="Times New Roman" w:hint="eastAsia"/>
          <w:i/>
          <w:iCs/>
          <w:sz w:val="24"/>
          <w:szCs w:val="24"/>
        </w:rPr>
        <w:t>The myth of capitalism: Monopolies and the death of competition</w:t>
      </w:r>
      <w:r w:rsidRPr="00BD33F5">
        <w:rPr>
          <w:rFonts w:ascii="Times New Roman" w:hAnsi="Times New Roman" w:cs="Times New Roman" w:hint="eastAsia"/>
          <w:sz w:val="24"/>
          <w:szCs w:val="24"/>
        </w:rPr>
        <w:t>.</w:t>
      </w:r>
    </w:p>
    <w:sectPr w:rsidR="00DE1A0E" w:rsidRPr="00BD33F5"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4230" w:rsidRDefault="00B04230" w:rsidP="008976FF">
      <w:pPr>
        <w:spacing w:after="0" w:line="240" w:lineRule="auto"/>
      </w:pPr>
      <w:r>
        <w:separator/>
      </w:r>
    </w:p>
  </w:endnote>
  <w:endnote w:type="continuationSeparator" w:id="0">
    <w:p w:rsidR="00B04230" w:rsidRDefault="00B04230"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4230" w:rsidRDefault="00B04230" w:rsidP="008976FF">
      <w:pPr>
        <w:spacing w:after="0" w:line="240" w:lineRule="auto"/>
      </w:pPr>
      <w:r>
        <w:separator/>
      </w:r>
    </w:p>
  </w:footnote>
  <w:footnote w:type="continuationSeparator" w:id="0">
    <w:p w:rsidR="00B04230" w:rsidRDefault="00B04230"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331A7" w:rsidRPr="008976FF" w:rsidRDefault="00876A7B"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TYPES OF MARKETS</w:t>
        </w:r>
        <w:r w:rsidR="007331A7">
          <w:rPr>
            <w:rFonts w:ascii="Times New Roman" w:hAnsi="Times New Roman" w:cs="Times New Roman"/>
            <w:sz w:val="24"/>
            <w:szCs w:val="24"/>
          </w:rPr>
          <w:tab/>
        </w:r>
        <w:r w:rsidR="007331A7">
          <w:rPr>
            <w:rFonts w:ascii="Times New Roman" w:hAnsi="Times New Roman" w:cs="Times New Roman"/>
            <w:sz w:val="24"/>
            <w:szCs w:val="24"/>
          </w:rPr>
          <w:tab/>
        </w:r>
        <w:r w:rsidR="007331A7" w:rsidRPr="008976FF">
          <w:rPr>
            <w:rFonts w:ascii="Times New Roman" w:hAnsi="Times New Roman" w:cs="Times New Roman"/>
            <w:sz w:val="24"/>
            <w:szCs w:val="24"/>
          </w:rPr>
          <w:fldChar w:fldCharType="begin"/>
        </w:r>
        <w:r w:rsidR="007331A7" w:rsidRPr="008976FF">
          <w:rPr>
            <w:rFonts w:ascii="Times New Roman" w:hAnsi="Times New Roman" w:cs="Times New Roman"/>
            <w:sz w:val="24"/>
            <w:szCs w:val="24"/>
          </w:rPr>
          <w:instrText xml:space="preserve"> PAGE   \* MERGEFORMAT </w:instrText>
        </w:r>
        <w:r w:rsidR="007331A7" w:rsidRPr="008976FF">
          <w:rPr>
            <w:rFonts w:ascii="Times New Roman" w:hAnsi="Times New Roman" w:cs="Times New Roman"/>
            <w:sz w:val="24"/>
            <w:szCs w:val="24"/>
          </w:rPr>
          <w:fldChar w:fldCharType="separate"/>
        </w:r>
        <w:r w:rsidR="001D0211">
          <w:rPr>
            <w:rFonts w:ascii="Times New Roman" w:hAnsi="Times New Roman" w:cs="Times New Roman"/>
            <w:noProof/>
            <w:sz w:val="24"/>
            <w:szCs w:val="24"/>
          </w:rPr>
          <w:t>9</w:t>
        </w:r>
        <w:r w:rsidR="007331A7" w:rsidRPr="008976FF">
          <w:rPr>
            <w:rFonts w:ascii="Times New Roman" w:hAnsi="Times New Roman" w:cs="Times New Roman"/>
            <w:sz w:val="24"/>
            <w:szCs w:val="24"/>
          </w:rPr>
          <w:fldChar w:fldCharType="end"/>
        </w:r>
      </w:p>
    </w:sdtContent>
  </w:sdt>
  <w:p w:rsidR="007331A7" w:rsidRPr="008976FF" w:rsidRDefault="007331A7"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1A7" w:rsidRPr="00CC0AD7" w:rsidRDefault="007331A7" w:rsidP="00FD3800">
    <w:pPr>
      <w:pStyle w:val="Header"/>
      <w:tabs>
        <w:tab w:val="left" w:pos="301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876A7B">
      <w:rPr>
        <w:rFonts w:ascii="Times New Roman" w:hAnsi="Times New Roman" w:cs="Times New Roman"/>
        <w:sz w:val="24"/>
        <w:szCs w:val="24"/>
      </w:rPr>
      <w:t>TYPES OF MARKETS</w:t>
    </w:r>
    <w:r w:rsidR="007E4288">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1D0211">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331A7" w:rsidRPr="00CC0AD7" w:rsidRDefault="007331A7"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174C9"/>
    <w:multiLevelType w:val="multilevel"/>
    <w:tmpl w:val="1602945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734683"/>
    <w:multiLevelType w:val="multilevel"/>
    <w:tmpl w:val="A532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443739"/>
    <w:multiLevelType w:val="hybridMultilevel"/>
    <w:tmpl w:val="792AD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D07826"/>
    <w:multiLevelType w:val="multilevel"/>
    <w:tmpl w:val="4388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0B601A"/>
    <w:multiLevelType w:val="hybridMultilevel"/>
    <w:tmpl w:val="E070A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16205B"/>
    <w:multiLevelType w:val="hybridMultilevel"/>
    <w:tmpl w:val="AC060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971CE1"/>
    <w:multiLevelType w:val="hybridMultilevel"/>
    <w:tmpl w:val="569E7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5AE7A59"/>
    <w:multiLevelType w:val="hybridMultilevel"/>
    <w:tmpl w:val="FA5C3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8B92D24"/>
    <w:multiLevelType w:val="hybridMultilevel"/>
    <w:tmpl w:val="CC42837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0F552A"/>
    <w:multiLevelType w:val="hybridMultilevel"/>
    <w:tmpl w:val="50006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255BAE"/>
    <w:multiLevelType w:val="multilevel"/>
    <w:tmpl w:val="B9742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3">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5E4818"/>
    <w:multiLevelType w:val="hybridMultilevel"/>
    <w:tmpl w:val="13E23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653F26"/>
    <w:multiLevelType w:val="hybridMultilevel"/>
    <w:tmpl w:val="A8043D56"/>
    <w:lvl w:ilvl="0" w:tplc="AC409D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375986"/>
    <w:multiLevelType w:val="hybridMultilevel"/>
    <w:tmpl w:val="67489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EE7700"/>
    <w:multiLevelType w:val="multilevel"/>
    <w:tmpl w:val="0A5E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0E7849"/>
    <w:multiLevelType w:val="hybridMultilevel"/>
    <w:tmpl w:val="D638B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4">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B3A6522"/>
    <w:multiLevelType w:val="hybridMultilevel"/>
    <w:tmpl w:val="16643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4"/>
  </w:num>
  <w:num w:numId="3">
    <w:abstractNumId w:val="13"/>
  </w:num>
  <w:num w:numId="4">
    <w:abstractNumId w:val="33"/>
  </w:num>
  <w:num w:numId="5">
    <w:abstractNumId w:val="22"/>
  </w:num>
  <w:num w:numId="6">
    <w:abstractNumId w:val="38"/>
  </w:num>
  <w:num w:numId="7">
    <w:abstractNumId w:val="39"/>
  </w:num>
  <w:num w:numId="8">
    <w:abstractNumId w:val="27"/>
  </w:num>
  <w:num w:numId="9">
    <w:abstractNumId w:val="5"/>
  </w:num>
  <w:num w:numId="10">
    <w:abstractNumId w:val="19"/>
  </w:num>
  <w:num w:numId="11">
    <w:abstractNumId w:val="26"/>
  </w:num>
  <w:num w:numId="12">
    <w:abstractNumId w:val="12"/>
  </w:num>
  <w:num w:numId="13">
    <w:abstractNumId w:val="34"/>
  </w:num>
  <w:num w:numId="14">
    <w:abstractNumId w:val="35"/>
  </w:num>
  <w:num w:numId="15">
    <w:abstractNumId w:val="28"/>
  </w:num>
  <w:num w:numId="16">
    <w:abstractNumId w:val="36"/>
  </w:num>
  <w:num w:numId="17">
    <w:abstractNumId w:val="16"/>
  </w:num>
  <w:num w:numId="18">
    <w:abstractNumId w:val="8"/>
  </w:num>
  <w:num w:numId="19">
    <w:abstractNumId w:val="1"/>
  </w:num>
  <w:num w:numId="20">
    <w:abstractNumId w:val="7"/>
  </w:num>
  <w:num w:numId="21">
    <w:abstractNumId w:val="4"/>
  </w:num>
  <w:num w:numId="22">
    <w:abstractNumId w:val="10"/>
  </w:num>
  <w:num w:numId="23">
    <w:abstractNumId w:val="23"/>
  </w:num>
  <w:num w:numId="24">
    <w:abstractNumId w:val="9"/>
  </w:num>
  <w:num w:numId="25">
    <w:abstractNumId w:val="11"/>
  </w:num>
  <w:num w:numId="26">
    <w:abstractNumId w:val="18"/>
  </w:num>
  <w:num w:numId="27">
    <w:abstractNumId w:val="29"/>
  </w:num>
  <w:num w:numId="28">
    <w:abstractNumId w:val="24"/>
  </w:num>
  <w:num w:numId="29">
    <w:abstractNumId w:val="20"/>
  </w:num>
  <w:num w:numId="30">
    <w:abstractNumId w:val="6"/>
  </w:num>
  <w:num w:numId="31">
    <w:abstractNumId w:val="31"/>
  </w:num>
  <w:num w:numId="32">
    <w:abstractNumId w:val="0"/>
  </w:num>
  <w:num w:numId="33">
    <w:abstractNumId w:val="21"/>
  </w:num>
  <w:num w:numId="34">
    <w:abstractNumId w:val="2"/>
  </w:num>
  <w:num w:numId="35">
    <w:abstractNumId w:val="17"/>
  </w:num>
  <w:num w:numId="36">
    <w:abstractNumId w:val="32"/>
  </w:num>
  <w:num w:numId="37">
    <w:abstractNumId w:val="3"/>
  </w:num>
  <w:num w:numId="38">
    <w:abstractNumId w:val="15"/>
  </w:num>
  <w:num w:numId="39">
    <w:abstractNumId w:val="30"/>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TWgBfwUVuLQAAAA=="/>
  </w:docVars>
  <w:rsids>
    <w:rsidRoot w:val="001A5742"/>
    <w:rsid w:val="000012A7"/>
    <w:rsid w:val="00004D10"/>
    <w:rsid w:val="000073DE"/>
    <w:rsid w:val="00007FCA"/>
    <w:rsid w:val="0001295B"/>
    <w:rsid w:val="00013F13"/>
    <w:rsid w:val="00017280"/>
    <w:rsid w:val="00021866"/>
    <w:rsid w:val="00025B7B"/>
    <w:rsid w:val="00025F59"/>
    <w:rsid w:val="00034CAA"/>
    <w:rsid w:val="000436FA"/>
    <w:rsid w:val="00044B5F"/>
    <w:rsid w:val="0005433C"/>
    <w:rsid w:val="0005695B"/>
    <w:rsid w:val="000574CB"/>
    <w:rsid w:val="000606F9"/>
    <w:rsid w:val="0006623C"/>
    <w:rsid w:val="00076405"/>
    <w:rsid w:val="000774A3"/>
    <w:rsid w:val="000777DB"/>
    <w:rsid w:val="00077AFF"/>
    <w:rsid w:val="00080ED6"/>
    <w:rsid w:val="00082351"/>
    <w:rsid w:val="00082F62"/>
    <w:rsid w:val="0008480E"/>
    <w:rsid w:val="000900F7"/>
    <w:rsid w:val="00091330"/>
    <w:rsid w:val="000947B0"/>
    <w:rsid w:val="00094B7A"/>
    <w:rsid w:val="00097FA3"/>
    <w:rsid w:val="000A1424"/>
    <w:rsid w:val="000B0A65"/>
    <w:rsid w:val="000C1678"/>
    <w:rsid w:val="000C4569"/>
    <w:rsid w:val="000D147F"/>
    <w:rsid w:val="000E0288"/>
    <w:rsid w:val="000E14F6"/>
    <w:rsid w:val="000E2A68"/>
    <w:rsid w:val="000E6334"/>
    <w:rsid w:val="000F2651"/>
    <w:rsid w:val="000F7930"/>
    <w:rsid w:val="00105CF1"/>
    <w:rsid w:val="00105F43"/>
    <w:rsid w:val="00110611"/>
    <w:rsid w:val="00112A84"/>
    <w:rsid w:val="001224A4"/>
    <w:rsid w:val="00123C5F"/>
    <w:rsid w:val="0013643B"/>
    <w:rsid w:val="00136799"/>
    <w:rsid w:val="00142CB0"/>
    <w:rsid w:val="00143498"/>
    <w:rsid w:val="00146461"/>
    <w:rsid w:val="0015386F"/>
    <w:rsid w:val="0016288E"/>
    <w:rsid w:val="00162A90"/>
    <w:rsid w:val="00162DCA"/>
    <w:rsid w:val="00165007"/>
    <w:rsid w:val="00190C70"/>
    <w:rsid w:val="00192529"/>
    <w:rsid w:val="0019308C"/>
    <w:rsid w:val="00194CCE"/>
    <w:rsid w:val="001A56B6"/>
    <w:rsid w:val="001A5742"/>
    <w:rsid w:val="001B1692"/>
    <w:rsid w:val="001B6B42"/>
    <w:rsid w:val="001D0211"/>
    <w:rsid w:val="001D3429"/>
    <w:rsid w:val="001D3DDD"/>
    <w:rsid w:val="001D7827"/>
    <w:rsid w:val="001E11D9"/>
    <w:rsid w:val="001E6725"/>
    <w:rsid w:val="001E67DD"/>
    <w:rsid w:val="001F1B6A"/>
    <w:rsid w:val="001F40CF"/>
    <w:rsid w:val="001F7F6C"/>
    <w:rsid w:val="0021140D"/>
    <w:rsid w:val="00216743"/>
    <w:rsid w:val="00217823"/>
    <w:rsid w:val="00217E64"/>
    <w:rsid w:val="00225A27"/>
    <w:rsid w:val="002267B2"/>
    <w:rsid w:val="00226E3B"/>
    <w:rsid w:val="0023193B"/>
    <w:rsid w:val="00242B52"/>
    <w:rsid w:val="002475A0"/>
    <w:rsid w:val="00251B69"/>
    <w:rsid w:val="00254650"/>
    <w:rsid w:val="00255E1D"/>
    <w:rsid w:val="00260F3C"/>
    <w:rsid w:val="0026508E"/>
    <w:rsid w:val="00272D65"/>
    <w:rsid w:val="0027490F"/>
    <w:rsid w:val="00276DCD"/>
    <w:rsid w:val="00277F93"/>
    <w:rsid w:val="00281BB4"/>
    <w:rsid w:val="00284064"/>
    <w:rsid w:val="002843A0"/>
    <w:rsid w:val="00285527"/>
    <w:rsid w:val="002916AD"/>
    <w:rsid w:val="002920C1"/>
    <w:rsid w:val="002923A7"/>
    <w:rsid w:val="00295589"/>
    <w:rsid w:val="00296CE1"/>
    <w:rsid w:val="002A1481"/>
    <w:rsid w:val="002A1B44"/>
    <w:rsid w:val="002B0B33"/>
    <w:rsid w:val="002B1C66"/>
    <w:rsid w:val="002C2DFB"/>
    <w:rsid w:val="002C3EA0"/>
    <w:rsid w:val="002C53BB"/>
    <w:rsid w:val="002D2194"/>
    <w:rsid w:val="002D6A6A"/>
    <w:rsid w:val="002E315F"/>
    <w:rsid w:val="002E5FC6"/>
    <w:rsid w:val="002F2078"/>
    <w:rsid w:val="002F2EB0"/>
    <w:rsid w:val="002F495E"/>
    <w:rsid w:val="003001BC"/>
    <w:rsid w:val="00301D78"/>
    <w:rsid w:val="00310A24"/>
    <w:rsid w:val="00317E8C"/>
    <w:rsid w:val="0033458E"/>
    <w:rsid w:val="0033713F"/>
    <w:rsid w:val="00337D28"/>
    <w:rsid w:val="00343882"/>
    <w:rsid w:val="00343E8F"/>
    <w:rsid w:val="00344FB2"/>
    <w:rsid w:val="00346BEC"/>
    <w:rsid w:val="00350788"/>
    <w:rsid w:val="0035101E"/>
    <w:rsid w:val="00354C02"/>
    <w:rsid w:val="00371726"/>
    <w:rsid w:val="003725AC"/>
    <w:rsid w:val="00373078"/>
    <w:rsid w:val="00380786"/>
    <w:rsid w:val="00384A56"/>
    <w:rsid w:val="003855E4"/>
    <w:rsid w:val="0039158B"/>
    <w:rsid w:val="00391746"/>
    <w:rsid w:val="00391B87"/>
    <w:rsid w:val="003A1B7B"/>
    <w:rsid w:val="003A21FA"/>
    <w:rsid w:val="003A7FBD"/>
    <w:rsid w:val="003B668B"/>
    <w:rsid w:val="003C564D"/>
    <w:rsid w:val="003D3491"/>
    <w:rsid w:val="003E2D11"/>
    <w:rsid w:val="003E3279"/>
    <w:rsid w:val="003E334D"/>
    <w:rsid w:val="003E4070"/>
    <w:rsid w:val="003F34CB"/>
    <w:rsid w:val="0040615E"/>
    <w:rsid w:val="00410314"/>
    <w:rsid w:val="00411274"/>
    <w:rsid w:val="00413B13"/>
    <w:rsid w:val="0042135A"/>
    <w:rsid w:val="0043024A"/>
    <w:rsid w:val="00430830"/>
    <w:rsid w:val="004372CA"/>
    <w:rsid w:val="00441B06"/>
    <w:rsid w:val="00450F72"/>
    <w:rsid w:val="004532A0"/>
    <w:rsid w:val="004553C7"/>
    <w:rsid w:val="00455748"/>
    <w:rsid w:val="00465C89"/>
    <w:rsid w:val="00483952"/>
    <w:rsid w:val="00486F0D"/>
    <w:rsid w:val="00492478"/>
    <w:rsid w:val="00493B21"/>
    <w:rsid w:val="004A2BC7"/>
    <w:rsid w:val="004A6F6A"/>
    <w:rsid w:val="004B33BD"/>
    <w:rsid w:val="004B6E65"/>
    <w:rsid w:val="004D3544"/>
    <w:rsid w:val="004E53B8"/>
    <w:rsid w:val="004E6B5A"/>
    <w:rsid w:val="004E7737"/>
    <w:rsid w:val="004E7A3E"/>
    <w:rsid w:val="00501B5D"/>
    <w:rsid w:val="00503ECA"/>
    <w:rsid w:val="005116F1"/>
    <w:rsid w:val="00511D3B"/>
    <w:rsid w:val="00517764"/>
    <w:rsid w:val="00521392"/>
    <w:rsid w:val="00526144"/>
    <w:rsid w:val="00527EE2"/>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B171D"/>
    <w:rsid w:val="005D1C72"/>
    <w:rsid w:val="005D2C66"/>
    <w:rsid w:val="005D38BD"/>
    <w:rsid w:val="005D525A"/>
    <w:rsid w:val="005E054D"/>
    <w:rsid w:val="005E5734"/>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3604"/>
    <w:rsid w:val="00646CAA"/>
    <w:rsid w:val="00647D6B"/>
    <w:rsid w:val="006511F5"/>
    <w:rsid w:val="00655CB2"/>
    <w:rsid w:val="006608D1"/>
    <w:rsid w:val="00664336"/>
    <w:rsid w:val="00665368"/>
    <w:rsid w:val="006739C8"/>
    <w:rsid w:val="006741EC"/>
    <w:rsid w:val="0067521D"/>
    <w:rsid w:val="0069242C"/>
    <w:rsid w:val="006A2095"/>
    <w:rsid w:val="006A61F1"/>
    <w:rsid w:val="006A6D0A"/>
    <w:rsid w:val="006E5D39"/>
    <w:rsid w:val="006F0BE1"/>
    <w:rsid w:val="006F15AC"/>
    <w:rsid w:val="006F1A57"/>
    <w:rsid w:val="00702C91"/>
    <w:rsid w:val="007033C7"/>
    <w:rsid w:val="00703C6D"/>
    <w:rsid w:val="007070C0"/>
    <w:rsid w:val="00712A58"/>
    <w:rsid w:val="00712B24"/>
    <w:rsid w:val="00715ED4"/>
    <w:rsid w:val="00730489"/>
    <w:rsid w:val="007331A7"/>
    <w:rsid w:val="007338DD"/>
    <w:rsid w:val="00734C6A"/>
    <w:rsid w:val="00745C7C"/>
    <w:rsid w:val="00756BF7"/>
    <w:rsid w:val="00760C19"/>
    <w:rsid w:val="00761A7E"/>
    <w:rsid w:val="007631B6"/>
    <w:rsid w:val="00763DC0"/>
    <w:rsid w:val="00763EB8"/>
    <w:rsid w:val="00766D54"/>
    <w:rsid w:val="00772917"/>
    <w:rsid w:val="007752BA"/>
    <w:rsid w:val="00794A47"/>
    <w:rsid w:val="00794A5B"/>
    <w:rsid w:val="007B1F8D"/>
    <w:rsid w:val="007C1127"/>
    <w:rsid w:val="007C20E8"/>
    <w:rsid w:val="007C6787"/>
    <w:rsid w:val="007E0E50"/>
    <w:rsid w:val="007E12DD"/>
    <w:rsid w:val="007E3FA3"/>
    <w:rsid w:val="007E4288"/>
    <w:rsid w:val="007F1953"/>
    <w:rsid w:val="008063AA"/>
    <w:rsid w:val="00806702"/>
    <w:rsid w:val="00811E88"/>
    <w:rsid w:val="0082262E"/>
    <w:rsid w:val="0082337C"/>
    <w:rsid w:val="008246F2"/>
    <w:rsid w:val="00825A38"/>
    <w:rsid w:val="0082706B"/>
    <w:rsid w:val="00827E8B"/>
    <w:rsid w:val="008319CA"/>
    <w:rsid w:val="00832320"/>
    <w:rsid w:val="008325CF"/>
    <w:rsid w:val="0083420B"/>
    <w:rsid w:val="00866866"/>
    <w:rsid w:val="0087517E"/>
    <w:rsid w:val="008758ED"/>
    <w:rsid w:val="00876A7B"/>
    <w:rsid w:val="00880061"/>
    <w:rsid w:val="0088177D"/>
    <w:rsid w:val="00887421"/>
    <w:rsid w:val="00892C4C"/>
    <w:rsid w:val="00892F44"/>
    <w:rsid w:val="0089707A"/>
    <w:rsid w:val="008976FF"/>
    <w:rsid w:val="008A27DD"/>
    <w:rsid w:val="008A49C7"/>
    <w:rsid w:val="008C23B7"/>
    <w:rsid w:val="008C50E8"/>
    <w:rsid w:val="008C7DA0"/>
    <w:rsid w:val="008D030B"/>
    <w:rsid w:val="008D14CA"/>
    <w:rsid w:val="008D22E6"/>
    <w:rsid w:val="008D6804"/>
    <w:rsid w:val="008E5C7A"/>
    <w:rsid w:val="008F70A0"/>
    <w:rsid w:val="008F7828"/>
    <w:rsid w:val="00903AD4"/>
    <w:rsid w:val="00903F51"/>
    <w:rsid w:val="00915F59"/>
    <w:rsid w:val="00921CFE"/>
    <w:rsid w:val="00923670"/>
    <w:rsid w:val="00923F9A"/>
    <w:rsid w:val="00927913"/>
    <w:rsid w:val="00931A36"/>
    <w:rsid w:val="00935FA9"/>
    <w:rsid w:val="0093713F"/>
    <w:rsid w:val="009416E6"/>
    <w:rsid w:val="00942958"/>
    <w:rsid w:val="00945C28"/>
    <w:rsid w:val="00946A0A"/>
    <w:rsid w:val="009562AA"/>
    <w:rsid w:val="0096040E"/>
    <w:rsid w:val="009663A5"/>
    <w:rsid w:val="00970A0E"/>
    <w:rsid w:val="00976943"/>
    <w:rsid w:val="0098009A"/>
    <w:rsid w:val="00984C15"/>
    <w:rsid w:val="00986F12"/>
    <w:rsid w:val="00997822"/>
    <w:rsid w:val="009A0073"/>
    <w:rsid w:val="009A19DA"/>
    <w:rsid w:val="009A278B"/>
    <w:rsid w:val="009A48D3"/>
    <w:rsid w:val="009A7F16"/>
    <w:rsid w:val="009B3E3A"/>
    <w:rsid w:val="009B42E2"/>
    <w:rsid w:val="009B7F10"/>
    <w:rsid w:val="009C3EF3"/>
    <w:rsid w:val="009C4A9D"/>
    <w:rsid w:val="009C4C8B"/>
    <w:rsid w:val="009D001F"/>
    <w:rsid w:val="009D0A13"/>
    <w:rsid w:val="009E3C4C"/>
    <w:rsid w:val="009E3F7C"/>
    <w:rsid w:val="009E4C12"/>
    <w:rsid w:val="009F3762"/>
    <w:rsid w:val="009F3DB4"/>
    <w:rsid w:val="009F5C3B"/>
    <w:rsid w:val="00A02068"/>
    <w:rsid w:val="00A10140"/>
    <w:rsid w:val="00A118F3"/>
    <w:rsid w:val="00A12082"/>
    <w:rsid w:val="00A177E6"/>
    <w:rsid w:val="00A265F3"/>
    <w:rsid w:val="00A26616"/>
    <w:rsid w:val="00A2768B"/>
    <w:rsid w:val="00A33795"/>
    <w:rsid w:val="00A34E10"/>
    <w:rsid w:val="00A44681"/>
    <w:rsid w:val="00A5157F"/>
    <w:rsid w:val="00A51E04"/>
    <w:rsid w:val="00A53570"/>
    <w:rsid w:val="00A54835"/>
    <w:rsid w:val="00A55584"/>
    <w:rsid w:val="00A65116"/>
    <w:rsid w:val="00A72421"/>
    <w:rsid w:val="00A73CA6"/>
    <w:rsid w:val="00A7591D"/>
    <w:rsid w:val="00A81434"/>
    <w:rsid w:val="00A81E64"/>
    <w:rsid w:val="00A90A74"/>
    <w:rsid w:val="00AA5F91"/>
    <w:rsid w:val="00AA6714"/>
    <w:rsid w:val="00AB6E6D"/>
    <w:rsid w:val="00AD2A5E"/>
    <w:rsid w:val="00AD3490"/>
    <w:rsid w:val="00AD5A66"/>
    <w:rsid w:val="00AE1B29"/>
    <w:rsid w:val="00AE5EB1"/>
    <w:rsid w:val="00AF066B"/>
    <w:rsid w:val="00AF2B75"/>
    <w:rsid w:val="00AF5A3F"/>
    <w:rsid w:val="00B04230"/>
    <w:rsid w:val="00B0799D"/>
    <w:rsid w:val="00B167AF"/>
    <w:rsid w:val="00B23AA4"/>
    <w:rsid w:val="00B37F4F"/>
    <w:rsid w:val="00B4084D"/>
    <w:rsid w:val="00B44807"/>
    <w:rsid w:val="00B46D86"/>
    <w:rsid w:val="00B52444"/>
    <w:rsid w:val="00B62FB3"/>
    <w:rsid w:val="00B643E9"/>
    <w:rsid w:val="00B651ED"/>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6D18"/>
    <w:rsid w:val="00BC726C"/>
    <w:rsid w:val="00BC7541"/>
    <w:rsid w:val="00BD2287"/>
    <w:rsid w:val="00BD33F5"/>
    <w:rsid w:val="00BD6238"/>
    <w:rsid w:val="00BD6F5A"/>
    <w:rsid w:val="00BE1C97"/>
    <w:rsid w:val="00BE2EAC"/>
    <w:rsid w:val="00BE3B72"/>
    <w:rsid w:val="00BE4451"/>
    <w:rsid w:val="00BF00DD"/>
    <w:rsid w:val="00C079A8"/>
    <w:rsid w:val="00C227AD"/>
    <w:rsid w:val="00C25824"/>
    <w:rsid w:val="00C41CA4"/>
    <w:rsid w:val="00C448FD"/>
    <w:rsid w:val="00C576AB"/>
    <w:rsid w:val="00C62D9D"/>
    <w:rsid w:val="00C6383F"/>
    <w:rsid w:val="00C70970"/>
    <w:rsid w:val="00C70F5E"/>
    <w:rsid w:val="00C919C1"/>
    <w:rsid w:val="00C92081"/>
    <w:rsid w:val="00C93AC2"/>
    <w:rsid w:val="00CA4BC0"/>
    <w:rsid w:val="00CB0082"/>
    <w:rsid w:val="00CB063B"/>
    <w:rsid w:val="00CB46E5"/>
    <w:rsid w:val="00CB60AA"/>
    <w:rsid w:val="00CC0AD7"/>
    <w:rsid w:val="00CC2B2C"/>
    <w:rsid w:val="00CC6C35"/>
    <w:rsid w:val="00CD0CB4"/>
    <w:rsid w:val="00CD4AAC"/>
    <w:rsid w:val="00CE22E7"/>
    <w:rsid w:val="00CE41B6"/>
    <w:rsid w:val="00CF0FAB"/>
    <w:rsid w:val="00CF6A45"/>
    <w:rsid w:val="00D01DBB"/>
    <w:rsid w:val="00D053A2"/>
    <w:rsid w:val="00D05974"/>
    <w:rsid w:val="00D05BAD"/>
    <w:rsid w:val="00D11380"/>
    <w:rsid w:val="00D124B1"/>
    <w:rsid w:val="00D15127"/>
    <w:rsid w:val="00D16122"/>
    <w:rsid w:val="00D27535"/>
    <w:rsid w:val="00D31D2A"/>
    <w:rsid w:val="00D36288"/>
    <w:rsid w:val="00D40FB3"/>
    <w:rsid w:val="00D54CF6"/>
    <w:rsid w:val="00D63836"/>
    <w:rsid w:val="00D64162"/>
    <w:rsid w:val="00D840BE"/>
    <w:rsid w:val="00D9197C"/>
    <w:rsid w:val="00D95262"/>
    <w:rsid w:val="00D9793B"/>
    <w:rsid w:val="00DA337A"/>
    <w:rsid w:val="00DA4073"/>
    <w:rsid w:val="00DA6216"/>
    <w:rsid w:val="00DB3A7E"/>
    <w:rsid w:val="00DC34D3"/>
    <w:rsid w:val="00DE08F6"/>
    <w:rsid w:val="00DE09B6"/>
    <w:rsid w:val="00DE19B4"/>
    <w:rsid w:val="00DE1A0B"/>
    <w:rsid w:val="00DE1A0E"/>
    <w:rsid w:val="00DE7201"/>
    <w:rsid w:val="00DF2022"/>
    <w:rsid w:val="00DF4BA6"/>
    <w:rsid w:val="00DF4DA3"/>
    <w:rsid w:val="00E00E7F"/>
    <w:rsid w:val="00E0757B"/>
    <w:rsid w:val="00E11FB0"/>
    <w:rsid w:val="00E127EE"/>
    <w:rsid w:val="00E21AAC"/>
    <w:rsid w:val="00E220B1"/>
    <w:rsid w:val="00E22446"/>
    <w:rsid w:val="00E25F67"/>
    <w:rsid w:val="00E26CF3"/>
    <w:rsid w:val="00E3503E"/>
    <w:rsid w:val="00E36D7A"/>
    <w:rsid w:val="00E50A95"/>
    <w:rsid w:val="00E5122E"/>
    <w:rsid w:val="00E5658B"/>
    <w:rsid w:val="00E672D3"/>
    <w:rsid w:val="00E75A03"/>
    <w:rsid w:val="00E77233"/>
    <w:rsid w:val="00E8335E"/>
    <w:rsid w:val="00E841EA"/>
    <w:rsid w:val="00E842D4"/>
    <w:rsid w:val="00E924BF"/>
    <w:rsid w:val="00E92653"/>
    <w:rsid w:val="00EA4D42"/>
    <w:rsid w:val="00EB235E"/>
    <w:rsid w:val="00EB3452"/>
    <w:rsid w:val="00EB3D1C"/>
    <w:rsid w:val="00EB529F"/>
    <w:rsid w:val="00EC3850"/>
    <w:rsid w:val="00ED0B66"/>
    <w:rsid w:val="00ED4794"/>
    <w:rsid w:val="00ED7430"/>
    <w:rsid w:val="00EE0C42"/>
    <w:rsid w:val="00EE1AE2"/>
    <w:rsid w:val="00EE4391"/>
    <w:rsid w:val="00F108AF"/>
    <w:rsid w:val="00F115AE"/>
    <w:rsid w:val="00F1563C"/>
    <w:rsid w:val="00F20389"/>
    <w:rsid w:val="00F22360"/>
    <w:rsid w:val="00F333DD"/>
    <w:rsid w:val="00F3500D"/>
    <w:rsid w:val="00F479AF"/>
    <w:rsid w:val="00F52731"/>
    <w:rsid w:val="00F54684"/>
    <w:rsid w:val="00F654C0"/>
    <w:rsid w:val="00F80733"/>
    <w:rsid w:val="00F85DF9"/>
    <w:rsid w:val="00FA6F0E"/>
    <w:rsid w:val="00FC1001"/>
    <w:rsid w:val="00FC1E68"/>
    <w:rsid w:val="00FC6D43"/>
    <w:rsid w:val="00FD1DC9"/>
    <w:rsid w:val="00FD3800"/>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7542B7-BBC1-4760-812F-A78264DE6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12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082"/>
    <w:rPr>
      <w:rFonts w:ascii="Tahoma" w:hAnsi="Tahoma" w:cs="Tahoma"/>
      <w:sz w:val="16"/>
      <w:szCs w:val="16"/>
    </w:rPr>
  </w:style>
  <w:style w:type="character" w:styleId="Emphasis">
    <w:name w:val="Emphasis"/>
    <w:basedOn w:val="DefaultParagraphFont"/>
    <w:uiPriority w:val="20"/>
    <w:qFormat/>
    <w:rsid w:val="003001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502151">
      <w:bodyDiv w:val="1"/>
      <w:marLeft w:val="0"/>
      <w:marRight w:val="0"/>
      <w:marTop w:val="0"/>
      <w:marBottom w:val="0"/>
      <w:divBdr>
        <w:top w:val="none" w:sz="0" w:space="0" w:color="auto"/>
        <w:left w:val="none" w:sz="0" w:space="0" w:color="auto"/>
        <w:bottom w:val="none" w:sz="0" w:space="0" w:color="auto"/>
        <w:right w:val="none" w:sz="0" w:space="0" w:color="auto"/>
      </w:divBdr>
    </w:div>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823354795">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2599276">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E0002-FC92-4708-AC2C-6EA6ADBA9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9</Pages>
  <Words>1540</Words>
  <Characters>8780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PC</cp:lastModifiedBy>
  <cp:revision>19</cp:revision>
  <dcterms:created xsi:type="dcterms:W3CDTF">2019-04-03T16:03:00Z</dcterms:created>
  <dcterms:modified xsi:type="dcterms:W3CDTF">2019-04-03T19:10:00Z</dcterms:modified>
</cp:coreProperties>
</file>